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02" w:rsidRPr="00124392" w:rsidRDefault="00087802" w:rsidP="00087802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124392">
        <w:rPr>
          <w:rFonts w:ascii="Cambria" w:eastAsia="Times New Roman" w:hAnsi="Cambria" w:cs="Arial"/>
          <w:b/>
          <w:lang w:eastAsia="pl-PL"/>
        </w:rPr>
        <w:t>ZARZĄDZENIE  Nr 12/2020</w:t>
      </w:r>
    </w:p>
    <w:p w:rsidR="00087802" w:rsidRPr="00124392" w:rsidRDefault="00087802" w:rsidP="00087802">
      <w:pPr>
        <w:spacing w:before="113"/>
        <w:jc w:val="center"/>
        <w:rPr>
          <w:rFonts w:ascii="Cambria" w:hAnsi="Cambria" w:cs="Arial"/>
        </w:rPr>
      </w:pPr>
      <w:r w:rsidRPr="00124392">
        <w:rPr>
          <w:rFonts w:ascii="Cambria" w:hAnsi="Cambria" w:cs="Arial"/>
          <w:b/>
          <w:color w:val="000000"/>
        </w:rPr>
        <w:t>DYREKTORA PUBLICZNEJ SZKOŁY PODSTAWOWEJ</w:t>
      </w:r>
    </w:p>
    <w:p w:rsidR="00087802" w:rsidRPr="00124392" w:rsidRDefault="00087802" w:rsidP="00087802">
      <w:pPr>
        <w:spacing w:before="113"/>
        <w:ind w:right="567"/>
        <w:jc w:val="center"/>
        <w:rPr>
          <w:rFonts w:ascii="Cambria" w:hAnsi="Cambria" w:cs="Arial"/>
        </w:rPr>
      </w:pPr>
      <w:r w:rsidRPr="00124392">
        <w:rPr>
          <w:rFonts w:ascii="Cambria" w:hAnsi="Cambria" w:cs="Arial"/>
          <w:b/>
          <w:color w:val="000000"/>
        </w:rPr>
        <w:t>W MIŁOMŁYNIE</w:t>
      </w:r>
    </w:p>
    <w:p w:rsidR="00087802" w:rsidRPr="00124392" w:rsidRDefault="00087802" w:rsidP="00087802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lang w:eastAsia="pl-PL"/>
        </w:rPr>
      </w:pPr>
    </w:p>
    <w:p w:rsidR="00087802" w:rsidRPr="00124392" w:rsidRDefault="00087802" w:rsidP="0008780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124392">
        <w:rPr>
          <w:rFonts w:ascii="Cambria" w:eastAsia="Times New Roman" w:hAnsi="Cambria" w:cs="Arial"/>
          <w:lang w:eastAsia="pl-PL"/>
        </w:rPr>
        <w:t>z dnia 09 października 2020 r.</w:t>
      </w:r>
    </w:p>
    <w:p w:rsidR="00087802" w:rsidRPr="00124392" w:rsidRDefault="00087802" w:rsidP="0008780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6846C6" w:rsidRDefault="00087802" w:rsidP="00087802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124392">
        <w:rPr>
          <w:rFonts w:ascii="Cambria" w:eastAsia="Times New Roman" w:hAnsi="Cambria" w:cs="Arial"/>
          <w:b/>
          <w:lang w:eastAsia="pl-PL"/>
        </w:rPr>
        <w:t xml:space="preserve">w sprawie wprowadzenia zmian w funkcjonowaniu szkoły </w:t>
      </w:r>
    </w:p>
    <w:p w:rsidR="00087802" w:rsidRPr="00124392" w:rsidRDefault="00087802" w:rsidP="00087802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124392">
        <w:rPr>
          <w:rFonts w:ascii="Cambria" w:eastAsia="Times New Roman" w:hAnsi="Cambria" w:cs="Arial"/>
          <w:b/>
          <w:lang w:eastAsia="pl-PL"/>
        </w:rPr>
        <w:t xml:space="preserve">od dnia 12 października 2020 na czas nieoznaczony </w:t>
      </w:r>
    </w:p>
    <w:p w:rsidR="00087802" w:rsidRPr="00124392" w:rsidRDefault="00087802" w:rsidP="00087802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087802" w:rsidRPr="00124392" w:rsidRDefault="00087802" w:rsidP="00087802">
      <w:pPr>
        <w:jc w:val="both"/>
        <w:rPr>
          <w:rFonts w:ascii="Cambria" w:hAnsi="Cambria" w:cs="Arial"/>
          <w:bCs/>
        </w:rPr>
      </w:pPr>
      <w:r w:rsidRPr="00124392">
        <w:rPr>
          <w:rFonts w:ascii="Cambria" w:eastAsia="Times New Roman" w:hAnsi="Cambria" w:cs="Arial"/>
          <w:i/>
          <w:lang w:eastAsia="pl-PL"/>
        </w:rPr>
        <w:t xml:space="preserve">     </w:t>
      </w:r>
      <w:r w:rsidRPr="00124392">
        <w:rPr>
          <w:rFonts w:ascii="Cambria" w:hAnsi="Cambria" w:cs="Arial"/>
          <w:bCs/>
        </w:rPr>
        <w:t xml:space="preserve">Na podstawie § 2 rozporządzenia MEN z dnia 31 grudnia 2002 r. w sprawie bezpiecznych </w:t>
      </w:r>
      <w:r w:rsidRPr="00124392">
        <w:rPr>
          <w:rFonts w:ascii="Cambria" w:hAnsi="Cambria" w:cs="Arial"/>
          <w:bCs/>
        </w:rPr>
        <w:br/>
        <w:t xml:space="preserve">i higienicznych warunków w publicznych i niepublicznych szkołach i placówkach (Dz. U. z 2020 r. poz. 1166 ze zm.) </w:t>
      </w:r>
    </w:p>
    <w:p w:rsidR="00087802" w:rsidRPr="00124392" w:rsidRDefault="00087802" w:rsidP="00087802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87802" w:rsidRPr="00124392" w:rsidRDefault="00087802" w:rsidP="00087802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124392">
        <w:rPr>
          <w:rFonts w:ascii="Cambria" w:eastAsia="Times New Roman" w:hAnsi="Cambria" w:cs="Arial"/>
          <w:b/>
          <w:lang w:eastAsia="pl-PL"/>
        </w:rPr>
        <w:t>Zarządza się, co następuje</w:t>
      </w:r>
      <w:r w:rsidRPr="00124392">
        <w:rPr>
          <w:rFonts w:ascii="Cambria" w:eastAsia="Times New Roman" w:hAnsi="Cambria" w:cs="Arial"/>
          <w:lang w:eastAsia="pl-PL"/>
        </w:rPr>
        <w:t>:</w:t>
      </w:r>
    </w:p>
    <w:p w:rsidR="00087802" w:rsidRPr="00124392" w:rsidRDefault="00087802" w:rsidP="00087802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087802" w:rsidRPr="00124392" w:rsidRDefault="00087802" w:rsidP="00087802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124392">
        <w:rPr>
          <w:rFonts w:ascii="Cambria" w:eastAsia="Times New Roman" w:hAnsi="Cambria" w:cs="Arial"/>
          <w:b/>
          <w:lang w:eastAsia="pl-PL"/>
        </w:rPr>
        <w:t>§ 1.</w:t>
      </w:r>
    </w:p>
    <w:p w:rsidR="00087802" w:rsidRPr="00124392" w:rsidRDefault="00087802" w:rsidP="00087802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E631E" w:rsidRPr="00124392" w:rsidRDefault="00087802" w:rsidP="00087802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124392">
        <w:rPr>
          <w:rFonts w:ascii="Cambria" w:eastAsia="Times New Roman" w:hAnsi="Cambria" w:cs="Arial"/>
          <w:lang w:eastAsia="pl-PL"/>
        </w:rPr>
        <w:t xml:space="preserve">         W związku  </w:t>
      </w:r>
      <w:r w:rsidR="007E631E" w:rsidRPr="00124392">
        <w:rPr>
          <w:rFonts w:ascii="Cambria" w:eastAsia="Times New Roman" w:hAnsi="Cambria" w:cs="Arial"/>
          <w:lang w:eastAsia="pl-PL"/>
        </w:rPr>
        <w:t>z zakwalifikowaniem</w:t>
      </w:r>
      <w:r w:rsidRPr="00124392">
        <w:rPr>
          <w:rFonts w:ascii="Cambria" w:eastAsia="Times New Roman" w:hAnsi="Cambria" w:cs="Arial"/>
          <w:lang w:eastAsia="pl-PL"/>
        </w:rPr>
        <w:t xml:space="preserve"> powiatu ostródzkiego</w:t>
      </w:r>
      <w:r w:rsidR="007E631E" w:rsidRPr="00124392">
        <w:rPr>
          <w:rFonts w:ascii="Cambria" w:eastAsia="Times New Roman" w:hAnsi="Cambria" w:cs="Arial"/>
          <w:lang w:eastAsia="pl-PL"/>
        </w:rPr>
        <w:t xml:space="preserve"> do strefy „czerwonej”,</w:t>
      </w:r>
      <w:r w:rsidRPr="00124392">
        <w:rPr>
          <w:rFonts w:ascii="Cambria" w:eastAsia="Times New Roman" w:hAnsi="Cambria" w:cs="Arial"/>
          <w:lang w:eastAsia="pl-PL"/>
        </w:rPr>
        <w:t xml:space="preserve"> </w:t>
      </w:r>
      <w:r w:rsidR="007E631E" w:rsidRPr="00124392">
        <w:rPr>
          <w:rFonts w:ascii="Cambria" w:eastAsia="Times New Roman" w:hAnsi="Cambria" w:cs="Arial"/>
          <w:lang w:eastAsia="pl-PL"/>
        </w:rPr>
        <w:t xml:space="preserve">w obszarze którego </w:t>
      </w:r>
      <w:r w:rsidRPr="00124392">
        <w:rPr>
          <w:rFonts w:ascii="Cambria" w:eastAsia="Times New Roman" w:hAnsi="Cambria" w:cs="Arial"/>
          <w:lang w:eastAsia="pl-PL"/>
        </w:rPr>
        <w:t xml:space="preserve"> </w:t>
      </w:r>
      <w:r w:rsidR="007E631E" w:rsidRPr="00124392">
        <w:rPr>
          <w:rFonts w:ascii="Cambria" w:eastAsia="Times New Roman" w:hAnsi="Cambria" w:cs="Arial"/>
          <w:lang w:eastAsia="pl-PL"/>
        </w:rPr>
        <w:t xml:space="preserve">zlokalizowana jest Publiczna Szkoła Podstawowa w Miłomłynie, </w:t>
      </w:r>
      <w:r w:rsidRPr="00124392">
        <w:rPr>
          <w:rFonts w:ascii="Cambria" w:eastAsia="Times New Roman" w:hAnsi="Cambria" w:cs="Arial"/>
          <w:lang w:eastAsia="pl-PL"/>
        </w:rPr>
        <w:t xml:space="preserve">wprowadzam z dniem 12 października 2020 r., na czas nieoznaczony </w:t>
      </w:r>
      <w:r w:rsidR="007E631E" w:rsidRPr="00124392">
        <w:rPr>
          <w:rFonts w:ascii="Cambria" w:eastAsia="Times New Roman" w:hAnsi="Cambria" w:cs="Arial"/>
          <w:lang w:eastAsia="pl-PL"/>
        </w:rPr>
        <w:t>dodatkowe obostrzenia na terenie placówki.</w:t>
      </w:r>
    </w:p>
    <w:p w:rsidR="003E1191" w:rsidRPr="00124392" w:rsidRDefault="003E1191">
      <w:pPr>
        <w:rPr>
          <w:rFonts w:ascii="Cambria" w:hAnsi="Cambria" w:cs="Arial"/>
        </w:rPr>
      </w:pPr>
    </w:p>
    <w:p w:rsidR="007E631E" w:rsidRPr="00124392" w:rsidRDefault="007E631E" w:rsidP="007E631E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7E631E" w:rsidRPr="00124392" w:rsidRDefault="007E631E" w:rsidP="007E631E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124392">
        <w:rPr>
          <w:rFonts w:ascii="Cambria" w:eastAsia="Times New Roman" w:hAnsi="Cambria" w:cs="Arial"/>
          <w:b/>
          <w:lang w:eastAsia="pl-PL"/>
        </w:rPr>
        <w:t>§ 2.</w:t>
      </w:r>
    </w:p>
    <w:p w:rsidR="007E631E" w:rsidRPr="00124392" w:rsidRDefault="007E631E" w:rsidP="007E631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E631E" w:rsidRPr="00124392" w:rsidRDefault="007E631E" w:rsidP="007E631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124392">
        <w:rPr>
          <w:rFonts w:ascii="Cambria" w:eastAsia="Times New Roman" w:hAnsi="Cambria" w:cs="Arial"/>
          <w:lang w:eastAsia="pl-PL"/>
        </w:rPr>
        <w:t xml:space="preserve">         W organizacji pracy szkoły obowiązują wszystkie procedury zawarte w załącznikach do zarządzenia </w:t>
      </w:r>
      <w:r w:rsidR="008F32A7" w:rsidRPr="00124392">
        <w:rPr>
          <w:rFonts w:ascii="Cambria" w:eastAsia="Times New Roman" w:hAnsi="Cambria" w:cs="Arial"/>
          <w:lang w:eastAsia="pl-PL"/>
        </w:rPr>
        <w:t xml:space="preserve">Nr 8/2020 z dnia 28 sierpnia 2020 r. </w:t>
      </w:r>
      <w:r w:rsidRPr="00124392">
        <w:rPr>
          <w:rFonts w:ascii="Cambria" w:eastAsia="Times New Roman" w:hAnsi="Cambria" w:cs="Arial"/>
          <w:lang w:eastAsia="pl-PL"/>
        </w:rPr>
        <w:t xml:space="preserve"> </w:t>
      </w:r>
    </w:p>
    <w:p w:rsidR="008F32A7" w:rsidRPr="00124392" w:rsidRDefault="008F32A7" w:rsidP="007E631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8F32A7" w:rsidRPr="00124392" w:rsidRDefault="008F32A7" w:rsidP="008F32A7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124392">
        <w:rPr>
          <w:rFonts w:ascii="Cambria" w:eastAsia="Times New Roman" w:hAnsi="Cambria" w:cs="Arial"/>
          <w:b/>
          <w:lang w:eastAsia="pl-PL"/>
        </w:rPr>
        <w:t>§ 3.</w:t>
      </w:r>
    </w:p>
    <w:p w:rsidR="007E631E" w:rsidRPr="00124392" w:rsidRDefault="007E631E">
      <w:pPr>
        <w:rPr>
          <w:rFonts w:ascii="Cambria" w:hAnsi="Cambria" w:cs="Arial"/>
        </w:rPr>
      </w:pPr>
    </w:p>
    <w:p w:rsidR="008F32A7" w:rsidRPr="00124392" w:rsidRDefault="008F32A7" w:rsidP="008F32A7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124392">
        <w:rPr>
          <w:rFonts w:ascii="Cambria" w:eastAsia="Times New Roman" w:hAnsi="Cambria" w:cs="Arial"/>
          <w:lang w:eastAsia="pl-PL"/>
        </w:rPr>
        <w:t>Wprowadzone dodatkowe obostrzenia przedstawiają się następująco:</w:t>
      </w:r>
    </w:p>
    <w:p w:rsidR="008F32A7" w:rsidRPr="00124392" w:rsidRDefault="008F32A7">
      <w:pPr>
        <w:rPr>
          <w:rFonts w:ascii="Cambria" w:hAnsi="Cambria" w:cs="Arial"/>
        </w:rPr>
      </w:pPr>
    </w:p>
    <w:p w:rsidR="008F32A7" w:rsidRPr="00124392" w:rsidRDefault="00B7649C" w:rsidP="00B7649C">
      <w:pPr>
        <w:pStyle w:val="Akapitzlist"/>
        <w:numPr>
          <w:ilvl w:val="0"/>
          <w:numId w:val="2"/>
        </w:numPr>
        <w:ind w:left="426" w:hanging="284"/>
        <w:rPr>
          <w:rFonts w:ascii="Cambria" w:hAnsi="Cambria" w:cs="Arial"/>
        </w:rPr>
      </w:pPr>
      <w:r w:rsidRPr="00124392">
        <w:rPr>
          <w:rFonts w:ascii="Cambria" w:hAnsi="Cambria" w:cs="Arial"/>
        </w:rPr>
        <w:t>Na terenie szkoły obowiązuje zasłanianie ust i nosa maseczką w sytuacjach, gdy nie jest możliwe zapewnienie minimalizowania kontaktów uczniów z różnych grup oraz zachowanie dystansu społecznego:</w:t>
      </w:r>
    </w:p>
    <w:p w:rsidR="00B7649C" w:rsidRDefault="00B7649C" w:rsidP="00B7649C">
      <w:pPr>
        <w:pStyle w:val="Akapitzlist"/>
        <w:numPr>
          <w:ilvl w:val="0"/>
          <w:numId w:val="3"/>
        </w:numPr>
        <w:rPr>
          <w:rFonts w:ascii="Cambria" w:hAnsi="Cambria" w:cs="Arial"/>
        </w:rPr>
      </w:pPr>
      <w:r w:rsidRPr="00124392">
        <w:rPr>
          <w:rFonts w:ascii="Cambria" w:hAnsi="Cambria" w:cs="Arial"/>
        </w:rPr>
        <w:t>podczas przerw międzylekcyjnych</w:t>
      </w:r>
      <w:r w:rsidR="00124392" w:rsidRPr="00124392">
        <w:rPr>
          <w:rFonts w:ascii="Cambria" w:hAnsi="Cambria" w:cs="Arial"/>
        </w:rPr>
        <w:t xml:space="preserve"> (obowiązuje uczniów i wszystkich pracowników)</w:t>
      </w:r>
    </w:p>
    <w:p w:rsidR="006846C6" w:rsidRPr="00124392" w:rsidRDefault="006846C6" w:rsidP="006846C6">
      <w:pPr>
        <w:pStyle w:val="Akapitzlist"/>
        <w:ind w:left="1146"/>
        <w:rPr>
          <w:rFonts w:ascii="Cambria" w:hAnsi="Cambria" w:cs="Arial"/>
        </w:rPr>
      </w:pPr>
      <w:r>
        <w:rPr>
          <w:rFonts w:ascii="Cambria" w:hAnsi="Cambria" w:cs="Arial"/>
        </w:rPr>
        <w:t>podczas przemieszczania się po szkole;</w:t>
      </w:r>
    </w:p>
    <w:p w:rsidR="00B7649C" w:rsidRPr="00124392" w:rsidRDefault="00B7649C" w:rsidP="00B7649C">
      <w:pPr>
        <w:pStyle w:val="Akapitzlist"/>
        <w:numPr>
          <w:ilvl w:val="0"/>
          <w:numId w:val="3"/>
        </w:numPr>
        <w:rPr>
          <w:rFonts w:ascii="Cambria" w:hAnsi="Cambria" w:cs="Arial"/>
        </w:rPr>
      </w:pPr>
      <w:r w:rsidRPr="00124392">
        <w:rPr>
          <w:rFonts w:ascii="Cambria" w:hAnsi="Cambria" w:cs="Arial"/>
        </w:rPr>
        <w:t xml:space="preserve">w stołówce; </w:t>
      </w:r>
    </w:p>
    <w:p w:rsidR="00B7649C" w:rsidRPr="00124392" w:rsidRDefault="00B7649C" w:rsidP="00B7649C">
      <w:pPr>
        <w:pStyle w:val="Akapitzlist"/>
        <w:numPr>
          <w:ilvl w:val="0"/>
          <w:numId w:val="3"/>
        </w:numPr>
        <w:rPr>
          <w:rFonts w:ascii="Cambria" w:hAnsi="Cambria" w:cs="Arial"/>
        </w:rPr>
      </w:pPr>
      <w:r w:rsidRPr="00124392">
        <w:rPr>
          <w:rFonts w:ascii="Cambria" w:hAnsi="Cambria" w:cs="Arial"/>
        </w:rPr>
        <w:t xml:space="preserve">w świetlicach; </w:t>
      </w:r>
    </w:p>
    <w:p w:rsidR="00B7649C" w:rsidRPr="00124392" w:rsidRDefault="00B7649C" w:rsidP="00B7649C">
      <w:pPr>
        <w:pStyle w:val="Akapitzlist"/>
        <w:numPr>
          <w:ilvl w:val="0"/>
          <w:numId w:val="3"/>
        </w:numPr>
        <w:rPr>
          <w:rFonts w:ascii="Cambria" w:hAnsi="Cambria" w:cs="Arial"/>
        </w:rPr>
      </w:pPr>
      <w:r w:rsidRPr="00124392">
        <w:rPr>
          <w:rFonts w:ascii="Cambria" w:hAnsi="Cambria" w:cs="Arial"/>
        </w:rPr>
        <w:t>w przebieralniach do wychowania fizycznego;</w:t>
      </w:r>
    </w:p>
    <w:p w:rsidR="00B7649C" w:rsidRDefault="00B7649C" w:rsidP="00B7649C">
      <w:pPr>
        <w:pStyle w:val="Akapitzlist"/>
        <w:numPr>
          <w:ilvl w:val="0"/>
          <w:numId w:val="3"/>
        </w:numPr>
        <w:rPr>
          <w:rFonts w:ascii="Cambria" w:hAnsi="Cambria" w:cs="Arial"/>
        </w:rPr>
      </w:pPr>
      <w:r w:rsidRPr="00124392">
        <w:rPr>
          <w:rFonts w:ascii="Cambria" w:hAnsi="Cambria" w:cs="Arial"/>
        </w:rPr>
        <w:t xml:space="preserve">w bibliotece; </w:t>
      </w:r>
    </w:p>
    <w:p w:rsidR="006846C6" w:rsidRPr="00124392" w:rsidRDefault="006846C6" w:rsidP="00B7649C">
      <w:pPr>
        <w:pStyle w:val="Akapitzlist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w szatniach z jednoczesnym zachowaniem dystansu społecznego;</w:t>
      </w:r>
    </w:p>
    <w:p w:rsidR="00B7649C" w:rsidRPr="00124392" w:rsidRDefault="00B7649C" w:rsidP="00B7649C">
      <w:pPr>
        <w:pStyle w:val="Akapitzlist"/>
        <w:numPr>
          <w:ilvl w:val="0"/>
          <w:numId w:val="3"/>
        </w:numPr>
        <w:rPr>
          <w:rFonts w:ascii="Cambria" w:hAnsi="Cambria" w:cs="Arial"/>
        </w:rPr>
      </w:pPr>
      <w:r w:rsidRPr="00124392">
        <w:rPr>
          <w:rFonts w:ascii="Cambria" w:hAnsi="Cambria" w:cs="Arial"/>
        </w:rPr>
        <w:t>podczas zajęć dodatkowych, na które uczęszczają uczniowie z różnych klas;</w:t>
      </w:r>
    </w:p>
    <w:p w:rsidR="00C2277F" w:rsidRDefault="00B7649C" w:rsidP="00B7649C">
      <w:pPr>
        <w:pStyle w:val="Akapitzlist"/>
        <w:numPr>
          <w:ilvl w:val="0"/>
          <w:numId w:val="3"/>
        </w:numPr>
        <w:rPr>
          <w:rFonts w:ascii="Cambria" w:hAnsi="Cambria" w:cs="Arial"/>
        </w:rPr>
      </w:pPr>
      <w:r w:rsidRPr="00124392">
        <w:rPr>
          <w:rFonts w:ascii="Cambria" w:hAnsi="Cambria" w:cs="Arial"/>
        </w:rPr>
        <w:t xml:space="preserve">podczas lekcji w sytuacji </w:t>
      </w:r>
      <w:r w:rsidR="00124392" w:rsidRPr="00124392">
        <w:rPr>
          <w:rFonts w:ascii="Cambria" w:hAnsi="Cambria" w:cs="Arial"/>
        </w:rPr>
        <w:t>odpowiedzi przy tablicy (obowiązuje nauczyciela i ucznia)</w:t>
      </w:r>
      <w:r w:rsidR="00C2277F">
        <w:rPr>
          <w:rFonts w:ascii="Cambria" w:hAnsi="Cambria" w:cs="Arial"/>
        </w:rPr>
        <w:t>;</w:t>
      </w:r>
    </w:p>
    <w:p w:rsidR="00B7649C" w:rsidRPr="00124392" w:rsidRDefault="00C2277F" w:rsidP="00B7649C">
      <w:pPr>
        <w:pStyle w:val="Akapitzlist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w pojazdach dowożących uczniów.</w:t>
      </w:r>
      <w:r w:rsidR="00124392" w:rsidRPr="00124392">
        <w:rPr>
          <w:rFonts w:ascii="Cambria" w:hAnsi="Cambria" w:cs="Arial"/>
        </w:rPr>
        <w:t xml:space="preserve"> </w:t>
      </w:r>
    </w:p>
    <w:p w:rsidR="00B7649C" w:rsidRPr="00124392" w:rsidRDefault="00124392" w:rsidP="00B7649C">
      <w:pPr>
        <w:pStyle w:val="Akapitzlist"/>
        <w:numPr>
          <w:ilvl w:val="0"/>
          <w:numId w:val="2"/>
        </w:numPr>
        <w:ind w:left="426" w:hanging="284"/>
        <w:rPr>
          <w:rFonts w:ascii="Cambria" w:hAnsi="Cambria" w:cs="Arial"/>
        </w:rPr>
      </w:pPr>
      <w:r w:rsidRPr="00124392">
        <w:rPr>
          <w:rFonts w:ascii="Cambria" w:hAnsi="Cambria" w:cs="Arial"/>
        </w:rPr>
        <w:t>Do odwołania wyłącza się z użytku:</w:t>
      </w:r>
    </w:p>
    <w:p w:rsidR="00124392" w:rsidRPr="00124392" w:rsidRDefault="00124392" w:rsidP="00124392">
      <w:pPr>
        <w:pStyle w:val="Akapitzlist"/>
        <w:numPr>
          <w:ilvl w:val="0"/>
          <w:numId w:val="4"/>
        </w:numPr>
        <w:rPr>
          <w:rFonts w:ascii="Cambria" w:hAnsi="Cambria" w:cs="Arial"/>
        </w:rPr>
      </w:pPr>
      <w:r w:rsidRPr="00124392">
        <w:rPr>
          <w:rFonts w:ascii="Cambria" w:hAnsi="Cambria" w:cs="Arial"/>
        </w:rPr>
        <w:t>przebieralnie w budynku „Orlika”;</w:t>
      </w:r>
    </w:p>
    <w:p w:rsidR="00124392" w:rsidRPr="00124392" w:rsidRDefault="00124392" w:rsidP="00124392">
      <w:pPr>
        <w:pStyle w:val="Akapitzlist"/>
        <w:numPr>
          <w:ilvl w:val="0"/>
          <w:numId w:val="4"/>
        </w:numPr>
        <w:rPr>
          <w:rFonts w:ascii="Cambria" w:hAnsi="Cambria" w:cs="Arial"/>
        </w:rPr>
      </w:pPr>
      <w:r w:rsidRPr="00124392">
        <w:rPr>
          <w:rFonts w:ascii="Cambria" w:hAnsi="Cambria" w:cs="Arial"/>
        </w:rPr>
        <w:t>plac zabaw</w:t>
      </w:r>
    </w:p>
    <w:p w:rsidR="00124392" w:rsidRPr="007D7450" w:rsidRDefault="00124392" w:rsidP="00B7649C">
      <w:pPr>
        <w:pStyle w:val="Akapitzlist"/>
        <w:numPr>
          <w:ilvl w:val="0"/>
          <w:numId w:val="2"/>
        </w:numPr>
        <w:ind w:left="426" w:hanging="284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Utrzymane zostaje zalecenia spędzania przerw na świeżym powietrzu. W przypadku </w:t>
      </w:r>
      <w:r w:rsidRPr="007D7450">
        <w:rPr>
          <w:rFonts w:ascii="Cambria" w:hAnsi="Cambria" w:cs="Arial"/>
        </w:rPr>
        <w:t>niesprzyjającej aury (deszcz, silny wiatr, duży mróz) zaleca się:</w:t>
      </w:r>
    </w:p>
    <w:p w:rsidR="00124392" w:rsidRPr="007D7450" w:rsidRDefault="006846C6" w:rsidP="00124392">
      <w:pPr>
        <w:pStyle w:val="Akapitzlist"/>
        <w:numPr>
          <w:ilvl w:val="0"/>
          <w:numId w:val="5"/>
        </w:numPr>
        <w:rPr>
          <w:rFonts w:ascii="Cambria" w:hAnsi="Cambria" w:cs="Arial"/>
        </w:rPr>
      </w:pPr>
      <w:r w:rsidRPr="007D7450">
        <w:rPr>
          <w:rFonts w:ascii="Cambria" w:hAnsi="Cambria" w:cs="Arial"/>
        </w:rPr>
        <w:t>p</w:t>
      </w:r>
      <w:r w:rsidR="00124392" w:rsidRPr="007D7450">
        <w:rPr>
          <w:rFonts w:ascii="Cambria" w:hAnsi="Cambria" w:cs="Arial"/>
        </w:rPr>
        <w:t>rzebywanie max</w:t>
      </w:r>
      <w:r w:rsidRPr="007D7450">
        <w:rPr>
          <w:rFonts w:ascii="Cambria" w:hAnsi="Cambria" w:cs="Arial"/>
        </w:rPr>
        <w:t>.</w:t>
      </w:r>
      <w:r w:rsidR="00124392" w:rsidRPr="007D7450">
        <w:rPr>
          <w:rFonts w:ascii="Cambria" w:hAnsi="Cambria" w:cs="Arial"/>
        </w:rPr>
        <w:t xml:space="preserve"> dwóch grup na </w:t>
      </w:r>
      <w:r w:rsidRPr="007D7450">
        <w:rPr>
          <w:rFonts w:ascii="Cambria" w:hAnsi="Cambria" w:cs="Arial"/>
        </w:rPr>
        <w:t>kondygnacji z zachowanie zasady izolacji poszczególnych grup uczniów;</w:t>
      </w:r>
    </w:p>
    <w:p w:rsidR="006846C6" w:rsidRPr="007D7450" w:rsidRDefault="006846C6" w:rsidP="00124392">
      <w:pPr>
        <w:pStyle w:val="Akapitzlist"/>
        <w:numPr>
          <w:ilvl w:val="0"/>
          <w:numId w:val="5"/>
        </w:numPr>
        <w:rPr>
          <w:rFonts w:ascii="Cambria" w:hAnsi="Cambria" w:cs="Arial"/>
        </w:rPr>
      </w:pPr>
      <w:r w:rsidRPr="007D7450">
        <w:rPr>
          <w:rFonts w:ascii="Cambria" w:hAnsi="Cambria" w:cs="Arial"/>
        </w:rPr>
        <w:t>przebywanie pozostałych grup z danej kondygnacji w salach lekcyjnych z uwzględnieniem wietrzenia pomieszczenia i  ćwiczeń ruchowych.  (Niedopuszczalne jest podczas spędzania przerwy w klasie siedzenie w ławce.)</w:t>
      </w:r>
    </w:p>
    <w:p w:rsidR="006846C6" w:rsidRPr="007D7450" w:rsidRDefault="006846C6" w:rsidP="006846C6">
      <w:pPr>
        <w:ind w:left="786"/>
        <w:rPr>
          <w:rFonts w:ascii="Cambria" w:hAnsi="Cambria" w:cs="Arial"/>
          <w:i/>
        </w:rPr>
      </w:pPr>
      <w:r w:rsidRPr="007D7450">
        <w:rPr>
          <w:rFonts w:ascii="Cambria" w:hAnsi="Cambria" w:cs="Arial"/>
          <w:i/>
        </w:rPr>
        <w:t>zaleca się zasadę naprzemienności tzn. jedna przerwa w sali, następna na korytarzu</w:t>
      </w:r>
    </w:p>
    <w:p w:rsidR="00124392" w:rsidRPr="00C2277F" w:rsidRDefault="00C2277F" w:rsidP="00C2277F">
      <w:pPr>
        <w:pStyle w:val="Akapitzlist"/>
        <w:numPr>
          <w:ilvl w:val="0"/>
          <w:numId w:val="2"/>
        </w:numPr>
        <w:ind w:left="426" w:hanging="284"/>
        <w:rPr>
          <w:rFonts w:ascii="Cambria" w:hAnsi="Cambria" w:cs="Arial"/>
        </w:rPr>
      </w:pPr>
      <w:r>
        <w:rPr>
          <w:rFonts w:ascii="Cambria" w:hAnsi="Cambria" w:cs="Arial"/>
        </w:rPr>
        <w:t>Osoby postronne, w tym rodziców, obowiązuje nakaz zasłaniania ust i nosa maseczką na terenie posesji szkolnej i obiektów sportowych.</w:t>
      </w:r>
    </w:p>
    <w:p w:rsidR="007D7450" w:rsidRPr="007D7450" w:rsidRDefault="007D7450" w:rsidP="007D7450">
      <w:pPr>
        <w:spacing w:after="0" w:line="240" w:lineRule="auto"/>
        <w:jc w:val="center"/>
        <w:rPr>
          <w:rFonts w:ascii="Cambria" w:hAnsi="Cambria" w:cs="Arial"/>
          <w:b/>
          <w:bCs/>
          <w:noProof/>
          <w:color w:val="000000"/>
        </w:rPr>
      </w:pPr>
      <w:r w:rsidRPr="007D7450">
        <w:rPr>
          <w:rFonts w:ascii="Cambria" w:hAnsi="Cambria" w:cs="Arial"/>
          <w:b/>
          <w:bCs/>
          <w:noProof/>
          <w:color w:val="000000"/>
        </w:rPr>
        <w:t>§ 4.</w:t>
      </w:r>
    </w:p>
    <w:p w:rsidR="007D7450" w:rsidRPr="007D7450" w:rsidRDefault="007D7450" w:rsidP="007D7450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pl-PL"/>
        </w:rPr>
      </w:pPr>
      <w:r w:rsidRPr="007D7450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   </w:t>
      </w:r>
      <w:r w:rsidRPr="007D7450">
        <w:rPr>
          <w:rFonts w:ascii="Cambria" w:eastAsia="Times New Roman" w:hAnsi="Cambria" w:cs="Arial"/>
          <w:lang w:eastAsia="pl-PL"/>
        </w:rPr>
        <w:t xml:space="preserve">  Zarządzenie wchodzi w życie z dniem </w:t>
      </w:r>
      <w:r>
        <w:rPr>
          <w:rFonts w:ascii="Cambria" w:eastAsia="Times New Roman" w:hAnsi="Cambria" w:cs="Arial"/>
          <w:lang w:eastAsia="pl-PL"/>
        </w:rPr>
        <w:t>12 października 2020 r.</w:t>
      </w:r>
    </w:p>
    <w:p w:rsidR="007D7450" w:rsidRPr="007F3C04" w:rsidRDefault="00A2775D" w:rsidP="00A2775D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mgr Grażyna Potkaj  </w:t>
      </w:r>
    </w:p>
    <w:p w:rsidR="007D7450" w:rsidRPr="007F3C04" w:rsidRDefault="007D7450" w:rsidP="00A2775D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  <w:r w:rsidRPr="007F3C04">
        <w:rPr>
          <w:rFonts w:ascii="Arial" w:hAnsi="Arial" w:cs="Arial"/>
          <w:noProof/>
          <w:color w:val="000000"/>
        </w:rPr>
        <w:t xml:space="preserve">                         ...............................................</w:t>
      </w:r>
    </w:p>
    <w:p w:rsidR="007D7450" w:rsidRPr="007F3C04" w:rsidRDefault="007D7450" w:rsidP="00A2775D">
      <w:pPr>
        <w:spacing w:after="0" w:line="240" w:lineRule="auto"/>
        <w:ind w:firstLine="5954"/>
        <w:jc w:val="center"/>
        <w:rPr>
          <w:rFonts w:ascii="Arial" w:hAnsi="Arial" w:cs="Arial"/>
          <w:noProof/>
          <w:color w:val="000000"/>
          <w:sz w:val="16"/>
          <w:szCs w:val="16"/>
        </w:rPr>
      </w:pPr>
      <w:r w:rsidRPr="007F3C04">
        <w:rPr>
          <w:rFonts w:ascii="Arial" w:hAnsi="Arial" w:cs="Arial"/>
          <w:noProof/>
          <w:color w:val="000000"/>
          <w:sz w:val="16"/>
          <w:szCs w:val="16"/>
        </w:rPr>
        <w:t>Dyrektor</w:t>
      </w:r>
    </w:p>
    <w:bookmarkEnd w:id="0"/>
    <w:p w:rsidR="007D7450" w:rsidRPr="007F3C04" w:rsidRDefault="007D7450" w:rsidP="007D7450">
      <w:pPr>
        <w:spacing w:after="0" w:line="240" w:lineRule="auto"/>
        <w:jc w:val="right"/>
        <w:rPr>
          <w:rFonts w:ascii="Arial" w:hAnsi="Arial" w:cs="Arial"/>
          <w:noProof/>
          <w:color w:val="000000"/>
          <w:sz w:val="16"/>
          <w:szCs w:val="16"/>
        </w:rPr>
      </w:pPr>
    </w:p>
    <w:p w:rsidR="007D7450" w:rsidRPr="007F3C04" w:rsidRDefault="007D7450" w:rsidP="007D7450">
      <w:pPr>
        <w:shd w:val="clear" w:color="auto" w:fill="FFFFFF"/>
        <w:suppressAutoHyphens/>
        <w:autoSpaceDN w:val="0"/>
        <w:spacing w:after="0" w:line="256" w:lineRule="auto"/>
        <w:textAlignment w:val="baseline"/>
        <w:rPr>
          <w:rFonts w:ascii="Times New Roman" w:eastAsia="SimSun" w:hAnsi="Times New Roman"/>
          <w:bCs/>
          <w:i/>
          <w:iCs/>
          <w:kern w:val="3"/>
        </w:rPr>
      </w:pPr>
    </w:p>
    <w:p w:rsidR="007D7450" w:rsidRDefault="007D7450" w:rsidP="007D7450"/>
    <w:p w:rsidR="00B7649C" w:rsidRPr="00B7649C" w:rsidRDefault="00B7649C" w:rsidP="00B7649C">
      <w:pPr>
        <w:ind w:left="360"/>
        <w:rPr>
          <w:rFonts w:ascii="Arial" w:hAnsi="Arial" w:cs="Arial"/>
        </w:rPr>
      </w:pPr>
    </w:p>
    <w:sectPr w:rsidR="00B7649C" w:rsidRPr="00B7649C" w:rsidSect="00B7649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0B9"/>
    <w:multiLevelType w:val="hybridMultilevel"/>
    <w:tmpl w:val="DE4A494A"/>
    <w:lvl w:ilvl="0" w:tplc="4F66955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5D0B7E"/>
    <w:multiLevelType w:val="hybridMultilevel"/>
    <w:tmpl w:val="2886E3F8"/>
    <w:lvl w:ilvl="0" w:tplc="4F66955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846535"/>
    <w:multiLevelType w:val="hybridMultilevel"/>
    <w:tmpl w:val="D3A88404"/>
    <w:lvl w:ilvl="0" w:tplc="4F66955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C60D19"/>
    <w:multiLevelType w:val="hybridMultilevel"/>
    <w:tmpl w:val="E77AF0FA"/>
    <w:lvl w:ilvl="0" w:tplc="4F669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10588"/>
    <w:multiLevelType w:val="hybridMultilevel"/>
    <w:tmpl w:val="A962A5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02"/>
    <w:rsid w:val="00087802"/>
    <w:rsid w:val="00124392"/>
    <w:rsid w:val="002320AB"/>
    <w:rsid w:val="003E1191"/>
    <w:rsid w:val="006846C6"/>
    <w:rsid w:val="007D7450"/>
    <w:rsid w:val="007E631E"/>
    <w:rsid w:val="008F32A7"/>
    <w:rsid w:val="00A2775D"/>
    <w:rsid w:val="00B7649C"/>
    <w:rsid w:val="00C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F07F"/>
  <w15:chartTrackingRefBased/>
  <w15:docId w15:val="{CCD8C6D4-0FE8-4854-99FF-2B69136C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8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2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4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Potkaj</dc:creator>
  <cp:keywords/>
  <dc:description/>
  <cp:lastModifiedBy>Użytkownik</cp:lastModifiedBy>
  <cp:revision>2</cp:revision>
  <cp:lastPrinted>2020-10-09T11:11:00Z</cp:lastPrinted>
  <dcterms:created xsi:type="dcterms:W3CDTF">2020-10-09T09:37:00Z</dcterms:created>
  <dcterms:modified xsi:type="dcterms:W3CDTF">2020-11-15T21:21:00Z</dcterms:modified>
</cp:coreProperties>
</file>