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42" w:rsidRDefault="00243891" w:rsidP="00AD427A">
      <w:pPr>
        <w:pStyle w:val="NormalnyWeb"/>
        <w:spacing w:after="0" w:afterAutospacing="0" w:line="360" w:lineRule="auto"/>
        <w:jc w:val="center"/>
        <w:rPr>
          <w:rStyle w:val="Pogrubienie"/>
          <w:sz w:val="28"/>
          <w:szCs w:val="28"/>
        </w:rPr>
      </w:pPr>
      <w:bookmarkStart w:id="0" w:name="_GoBack"/>
      <w:bookmarkEnd w:id="0"/>
      <w:r w:rsidRPr="00243891">
        <w:rPr>
          <w:rStyle w:val="Pogrubienie"/>
          <w:sz w:val="28"/>
          <w:szCs w:val="28"/>
        </w:rPr>
        <w:t xml:space="preserve">Kochani </w:t>
      </w:r>
      <w:r>
        <w:rPr>
          <w:rStyle w:val="Pogrubienie"/>
          <w:sz w:val="28"/>
          <w:szCs w:val="28"/>
        </w:rPr>
        <w:t>Rodzice i Kochani Uczniowie</w:t>
      </w:r>
    </w:p>
    <w:p w:rsidR="00243891" w:rsidRDefault="00243891" w:rsidP="00AD427A">
      <w:pPr>
        <w:pStyle w:val="NormalnyWeb"/>
        <w:spacing w:after="0" w:afterAutospacing="0" w:line="360" w:lineRule="auto"/>
        <w:jc w:val="center"/>
        <w:rPr>
          <w:rStyle w:val="Pogrubienie"/>
          <w:b w:val="0"/>
        </w:rPr>
      </w:pPr>
      <w:r>
        <w:rPr>
          <w:rStyle w:val="Pogrubienie"/>
          <w:b w:val="0"/>
        </w:rPr>
        <w:t>w</w:t>
      </w:r>
      <w:r w:rsidRPr="00243891">
        <w:rPr>
          <w:rStyle w:val="Pogrubienie"/>
          <w:b w:val="0"/>
        </w:rPr>
        <w:t xml:space="preserve"> tych trudnych dla nas wszystkich dniach</w:t>
      </w:r>
      <w:r>
        <w:rPr>
          <w:rStyle w:val="Pogrubienie"/>
          <w:b w:val="0"/>
        </w:rPr>
        <w:t>, dniach domowej kwarantanny</w:t>
      </w:r>
      <w:r w:rsidR="00B04F2B">
        <w:rPr>
          <w:rStyle w:val="Pogrubienie"/>
          <w:b w:val="0"/>
        </w:rPr>
        <w:t>,</w:t>
      </w:r>
      <w:r>
        <w:rPr>
          <w:rStyle w:val="Pogrubienie"/>
          <w:b w:val="0"/>
        </w:rPr>
        <w:t xml:space="preserve"> musicie też pamiętać o ćwiczeniach logopedycznych. </w:t>
      </w:r>
      <w:r w:rsidR="00B04F2B">
        <w:rPr>
          <w:rStyle w:val="Pogrubienie"/>
          <w:b w:val="0"/>
        </w:rPr>
        <w:t xml:space="preserve">W korygowaniu wad wymowy bardzo ważna jest systematyczna praca. Proszę Was Rodzice, żebyście wszystkie ćwiczenia logopedyczne „przemycali” swoim pociechom w formie zabawy. Nie będą wtedy nudne i niechciane przez dzieci. Zaglądajcie proszę na stronę szkoły, będę się starać zamieszczać podpowiedzi dla Was. Zdrówka Wam życzę i dobrej zabawy. </w:t>
      </w:r>
    </w:p>
    <w:p w:rsidR="00B04F2B" w:rsidRPr="00243891" w:rsidRDefault="00B04F2B" w:rsidP="00AD427A">
      <w:pPr>
        <w:pStyle w:val="NormalnyWeb"/>
        <w:spacing w:after="0" w:afterAutospacing="0" w:line="360" w:lineRule="auto"/>
        <w:jc w:val="center"/>
        <w:rPr>
          <w:rStyle w:val="Pogrubienie"/>
          <w:b w:val="0"/>
        </w:rPr>
      </w:pPr>
      <w:r>
        <w:rPr>
          <w:rStyle w:val="Pogrubienie"/>
          <w:b w:val="0"/>
        </w:rPr>
        <w:t xml:space="preserve">                                                                                                       Logopeda </w:t>
      </w:r>
    </w:p>
    <w:p w:rsidR="00B90242" w:rsidRPr="00B04F2B" w:rsidRDefault="00B90242" w:rsidP="00B04F2B">
      <w:pPr>
        <w:spacing w:before="100" w:beforeAutospacing="1" w:after="100" w:afterAutospacing="1" w:line="240" w:lineRule="auto"/>
        <w:jc w:val="center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902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21066" cy="1459524"/>
            <wp:effectExtent l="19050" t="0" r="0" b="0"/>
            <wp:docPr id="8" name="Obraz 1" descr="logope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d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984" cy="1460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27A" w:rsidRPr="00AD427A" w:rsidRDefault="00AD427A" w:rsidP="00B90242">
      <w:pPr>
        <w:pStyle w:val="NormalnyWeb"/>
        <w:spacing w:after="0" w:afterAutospacing="0" w:line="360" w:lineRule="auto"/>
        <w:jc w:val="center"/>
        <w:rPr>
          <w:sz w:val="28"/>
          <w:szCs w:val="28"/>
        </w:rPr>
      </w:pPr>
      <w:r w:rsidRPr="00AD427A">
        <w:rPr>
          <w:rStyle w:val="Pogrubienie"/>
          <w:sz w:val="28"/>
          <w:szCs w:val="28"/>
          <w:u w:val="single"/>
        </w:rPr>
        <w:t>ĆWICZENIA USPRAWNIAJĄCE NARZĄDY MOWY</w:t>
      </w:r>
    </w:p>
    <w:p w:rsidR="00AD427A" w:rsidRPr="00AD427A" w:rsidRDefault="00AD427A" w:rsidP="00AD427A">
      <w:pPr>
        <w:pStyle w:val="NormalnyWeb"/>
        <w:spacing w:after="0" w:afterAutospacing="0" w:line="360" w:lineRule="auto"/>
        <w:jc w:val="both"/>
      </w:pPr>
      <w:r>
        <w:rPr>
          <w:rStyle w:val="Pogrubienie"/>
        </w:rPr>
        <w:t>          </w:t>
      </w:r>
      <w:r w:rsidRPr="00AD427A">
        <w:rPr>
          <w:rStyle w:val="Pogrubienie"/>
        </w:rPr>
        <w:t>Dobra artykulacja</w:t>
      </w:r>
      <w:r w:rsidRPr="00AD427A">
        <w:t xml:space="preserve"> </w:t>
      </w:r>
      <w:r w:rsidRPr="00AD427A">
        <w:rPr>
          <w:rStyle w:val="Pogrubienie"/>
        </w:rPr>
        <w:t>polega na</w:t>
      </w:r>
      <w:r w:rsidRPr="00AD427A">
        <w:t xml:space="preserve"> czystym, wyraźnym, dokładnym </w:t>
      </w:r>
      <w:r w:rsidRPr="00AD427A">
        <w:br/>
        <w:t xml:space="preserve">i swobodnym wymawianiu wszystkich głosek języka polskiego. Każda z nich wymaga odpowiedniego ukształtowania rezonatora, tj. </w:t>
      </w:r>
      <w:r>
        <w:t>w</w:t>
      </w:r>
      <w:r w:rsidRPr="00AD427A">
        <w:t>łaściwego położenia języka, podniebienia miękkiego, stopnia opuszczenia szczęki dolnej oraz ułożenia warg. Koordynacja tych elementów daje efekt w postaci głoski. Tak więc zanim przystąpimy do zadań doskonalących wymowę głosek, należy najpierw usprawnić działanie narządów mowy ta</w:t>
      </w:r>
      <w:r>
        <w:t>k, aby były w stanie prawidłowo je </w:t>
      </w:r>
      <w:r w:rsidRPr="00AD427A">
        <w:t>wymawiać.</w:t>
      </w:r>
      <w:r>
        <w:t xml:space="preserve">                                                                                                                 </w:t>
      </w:r>
      <w:r w:rsidRPr="00AD427A">
        <w:rPr>
          <w:rStyle w:val="Pogrubienie"/>
        </w:rPr>
        <w:t xml:space="preserve">Przyczyn nieprawidłowej artykulacji </w:t>
      </w:r>
      <w:r w:rsidRPr="00AD427A">
        <w:t xml:space="preserve">dźwięków mowy jest wiele. Do najczęstszych należy właśnie niewystarczająca sprawność ruchowa narządów mowy, spowodowana, m.in. nieukończonym rozwojem mowy, nieprawidłową budową </w:t>
      </w:r>
      <w:proofErr w:type="spellStart"/>
      <w:r w:rsidRPr="00AD427A">
        <w:t>artykulatorów</w:t>
      </w:r>
      <w:proofErr w:type="spellEnd"/>
      <w:r w:rsidRPr="00AD427A">
        <w:t xml:space="preserve">, wadami zgryzu, skróconym wędzidełkiem, złymi nawykami środowiskowymi, bądź poważniejszymi schorzeniami rozwojowymi. Już od urodzenia dziecko ćwiczy swe narządy mowne podczas ssania, żucia, połykania, następnie dmuchania, parskania i samej czynności mówienia. </w:t>
      </w:r>
    </w:p>
    <w:p w:rsidR="00AD427A" w:rsidRPr="00AD427A" w:rsidRDefault="00AD427A" w:rsidP="00AD427A">
      <w:pPr>
        <w:pStyle w:val="NormalnyWeb"/>
        <w:spacing w:after="0" w:afterAutospacing="0" w:line="360" w:lineRule="auto"/>
        <w:ind w:firstLine="708"/>
        <w:jc w:val="both"/>
      </w:pPr>
      <w:r w:rsidRPr="00AD427A">
        <w:rPr>
          <w:rStyle w:val="Pogrubienie"/>
        </w:rPr>
        <w:lastRenderedPageBreak/>
        <w:t>Ćwiczenia usprawniające</w:t>
      </w:r>
      <w:r w:rsidRPr="00AD427A">
        <w:t xml:space="preserve"> mają więc na celu wypracowanie zręcznych </w:t>
      </w:r>
      <w:r w:rsidRPr="00AD427A">
        <w:br/>
        <w:t>i celowych ruchów języka, warg, podniebienia i szczęki dolnej. Dziecko musi mieć wyczucie danego ruchu i położenia poszczególnych narządów mowy.</w:t>
      </w:r>
    </w:p>
    <w:p w:rsidR="00AD427A" w:rsidRPr="00B90242" w:rsidRDefault="00AD427A" w:rsidP="00B90242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Ćwiczenia </w:t>
      </w:r>
      <w:proofErr w:type="spellStart"/>
      <w:r w:rsidRPr="00AD427A">
        <w:rPr>
          <w:rFonts w:ascii="Times New Roman" w:eastAsia="Times New Roman" w:hAnsi="Times New Roman" w:cs="Times New Roman"/>
          <w:b/>
          <w:bCs/>
          <w:sz w:val="24"/>
          <w:szCs w:val="24"/>
        </w:rPr>
        <w:t>artykulatorów</w:t>
      </w:r>
      <w:proofErr w:type="spellEnd"/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 powinny być wykonywane bardzo dokładnie, bez pośpiechu. Należy pamiętać aby czas trwania i liczbę powtórzeń dostosować do indywidualnych możliwości i potrzeb dziecka. Przykłady zabaw i ćwiczeń narządów artykulacyjnych zaczerpnęłam z różnych publikacji logopedycznych oraz własnych pomysłów pow</w:t>
      </w:r>
      <w:r w:rsidR="00B90242">
        <w:rPr>
          <w:rFonts w:ascii="Times New Roman" w:eastAsia="Times New Roman" w:hAnsi="Times New Roman" w:cs="Times New Roman"/>
          <w:sz w:val="24"/>
          <w:szCs w:val="24"/>
        </w:rPr>
        <w:t>stałych podczas pracy z dziećmi</w:t>
      </w:r>
    </w:p>
    <w:p w:rsidR="00AD427A" w:rsidRPr="00AD427A" w:rsidRDefault="00AD427A" w:rsidP="00AD427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27A">
        <w:rPr>
          <w:rFonts w:ascii="Times New Roman" w:eastAsia="Times New Roman" w:hAnsi="Times New Roman" w:cs="Times New Roman"/>
          <w:b/>
          <w:bCs/>
          <w:sz w:val="24"/>
          <w:szCs w:val="24"/>
        </w:rPr>
        <w:t>Ćwiczenia warg:</w:t>
      </w:r>
    </w:p>
    <w:p w:rsidR="00AD427A" w:rsidRPr="00AD427A" w:rsidRDefault="00AD427A" w:rsidP="00B04F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27A">
        <w:rPr>
          <w:rFonts w:ascii="Times New Roman" w:eastAsia="Times New Roman" w:hAnsi="Times New Roman" w:cs="Times New Roman"/>
          <w:sz w:val="24"/>
          <w:szCs w:val="24"/>
        </w:rPr>
        <w:t>wymawianie na przemian „a-o” przy maksymalnym oddaleniu od siebie wargi górnej i dolnej</w:t>
      </w:r>
    </w:p>
    <w:p w:rsidR="00AD427A" w:rsidRPr="00AD427A" w:rsidRDefault="00AD427A" w:rsidP="00AD4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27A">
        <w:rPr>
          <w:rFonts w:ascii="Times New Roman" w:eastAsia="Times New Roman" w:hAnsi="Times New Roman" w:cs="Times New Roman"/>
          <w:sz w:val="24"/>
          <w:szCs w:val="24"/>
        </w:rPr>
        <w:t>zbliżanie do siebie kącików ust – wymawianie „</w:t>
      </w:r>
      <w:proofErr w:type="spellStart"/>
      <w:r w:rsidRPr="00AD427A">
        <w:rPr>
          <w:rFonts w:ascii="Times New Roman" w:eastAsia="Times New Roman" w:hAnsi="Times New Roman" w:cs="Times New Roman"/>
          <w:sz w:val="24"/>
          <w:szCs w:val="24"/>
        </w:rPr>
        <w:t>uuu</w:t>
      </w:r>
      <w:proofErr w:type="spellEnd"/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:rsidR="00AD427A" w:rsidRPr="00AD427A" w:rsidRDefault="00AD427A" w:rsidP="00AD4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naprzemienne wymawianie „ i – u” </w:t>
      </w:r>
    </w:p>
    <w:p w:rsidR="00AD427A" w:rsidRPr="00AD427A" w:rsidRDefault="00AD427A" w:rsidP="00AD427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cmokanie </w:t>
      </w:r>
    </w:p>
    <w:p w:rsidR="00AD427A" w:rsidRPr="00AD427A" w:rsidRDefault="00AD427A" w:rsidP="00AD427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parskanie /wprawianie warg w drganie/ </w:t>
      </w:r>
    </w:p>
    <w:p w:rsidR="00AD427A" w:rsidRPr="00AD427A" w:rsidRDefault="00AD427A" w:rsidP="00AD427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masaż warg zębami (górnymi dolnej wargi i odwrotnie) </w:t>
      </w:r>
    </w:p>
    <w:p w:rsidR="00AD427A" w:rsidRPr="00AD427A" w:rsidRDefault="00AD427A" w:rsidP="00AD427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dmuchanie na płomień świecy, na watkę lub piłkę pingpongową </w:t>
      </w:r>
    </w:p>
    <w:p w:rsidR="00AD427A" w:rsidRPr="00A8665C" w:rsidRDefault="00AD427A" w:rsidP="00AD427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65C">
        <w:rPr>
          <w:rFonts w:ascii="Times New Roman" w:eastAsia="Times New Roman" w:hAnsi="Times New Roman" w:cs="Times New Roman"/>
          <w:sz w:val="24"/>
          <w:szCs w:val="24"/>
        </w:rPr>
        <w:t>układanie ust jak przy wymowie samogłosek ustnych z wyraźną, przesadną artykulacją warg, np. w kolejności: a-i-o-u-y-e, u-a-i-</w:t>
      </w:r>
      <w:proofErr w:type="spellStart"/>
      <w:r w:rsidRPr="00A8665C">
        <w:rPr>
          <w:rFonts w:ascii="Times New Roman" w:eastAsia="Times New Roman" w:hAnsi="Times New Roman" w:cs="Times New Roman"/>
          <w:sz w:val="24"/>
          <w:szCs w:val="24"/>
        </w:rPr>
        <w:t>oe</w:t>
      </w:r>
      <w:proofErr w:type="spellEnd"/>
      <w:r w:rsidRPr="00A8665C">
        <w:rPr>
          <w:rFonts w:ascii="Times New Roman" w:eastAsia="Times New Roman" w:hAnsi="Times New Roman" w:cs="Times New Roman"/>
          <w:sz w:val="24"/>
          <w:szCs w:val="24"/>
        </w:rPr>
        <w:t>-y, o-a-y-i-u, e-y-i-o-a-u,</w:t>
      </w:r>
      <w:r w:rsidR="00A8665C" w:rsidRPr="00A8665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8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427A" w:rsidRPr="00AD427A" w:rsidRDefault="00AD427A" w:rsidP="00AD427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65C">
        <w:rPr>
          <w:rFonts w:ascii="Times New Roman" w:eastAsia="Times New Roman" w:hAnsi="Times New Roman" w:cs="Times New Roman"/>
          <w:sz w:val="24"/>
          <w:szCs w:val="24"/>
        </w:rPr>
        <w:t xml:space="preserve">wymowa samogłosek w parach: a-i, a-u, i-a, u-o, o-i, u-i, a-o, e-o </w:t>
      </w:r>
    </w:p>
    <w:p w:rsidR="00AD427A" w:rsidRPr="00AD427A" w:rsidRDefault="00AD427A" w:rsidP="00AD427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wysuwanie warg w „ryjek”, cofanie w „uśmiech” </w:t>
      </w:r>
    </w:p>
    <w:p w:rsidR="00AD427A" w:rsidRPr="00A8665C" w:rsidRDefault="00AD427A" w:rsidP="00AD427A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65C">
        <w:rPr>
          <w:rFonts w:ascii="Times New Roman" w:eastAsia="Times New Roman" w:hAnsi="Times New Roman" w:cs="Times New Roman"/>
          <w:sz w:val="24"/>
          <w:szCs w:val="24"/>
        </w:rPr>
        <w:t xml:space="preserve">wysuwanie warg do przodu, następnie przesuwanie warg w prawo, w lewo                                    </w:t>
      </w:r>
    </w:p>
    <w:p w:rsidR="00AD427A" w:rsidRPr="00AD427A" w:rsidRDefault="00AD427A" w:rsidP="00AD42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27A">
        <w:rPr>
          <w:rFonts w:ascii="Times New Roman" w:eastAsia="Times New Roman" w:hAnsi="Times New Roman" w:cs="Times New Roman"/>
          <w:b/>
          <w:bCs/>
          <w:sz w:val="24"/>
          <w:szCs w:val="24"/>
        </w:rPr>
        <w:t>Ćwiczenia języka:</w:t>
      </w:r>
    </w:p>
    <w:p w:rsidR="00A8665C" w:rsidRDefault="00AD427A" w:rsidP="00A8665C">
      <w:pPr>
        <w:pStyle w:val="Akapitzlist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C">
        <w:rPr>
          <w:rFonts w:ascii="Times New Roman" w:eastAsia="Times New Roman" w:hAnsi="Times New Roman" w:cs="Times New Roman"/>
          <w:sz w:val="24"/>
          <w:szCs w:val="24"/>
        </w:rPr>
        <w:t xml:space="preserve">„głaskanie podniebienia” czubkiem języka, jama ustna szeroko otwarta </w:t>
      </w:r>
      <w:r w:rsidR="00A8665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8665C" w:rsidRDefault="00AD427A" w:rsidP="00A8665C">
      <w:pPr>
        <w:pStyle w:val="Akapitzlist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C">
        <w:rPr>
          <w:rFonts w:ascii="Times New Roman" w:eastAsia="Times New Roman" w:hAnsi="Times New Roman" w:cs="Times New Roman"/>
          <w:sz w:val="24"/>
          <w:szCs w:val="24"/>
        </w:rPr>
        <w:t>dotykanie językiem do nosa, do brody, w stronę ucha lewego i prawego</w:t>
      </w:r>
    </w:p>
    <w:p w:rsidR="00A8665C" w:rsidRDefault="00AD427A" w:rsidP="00A8665C">
      <w:pPr>
        <w:pStyle w:val="Akapitzlist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C">
        <w:rPr>
          <w:rFonts w:ascii="Times New Roman" w:eastAsia="Times New Roman" w:hAnsi="Times New Roman" w:cs="Times New Roman"/>
          <w:sz w:val="24"/>
          <w:szCs w:val="24"/>
        </w:rPr>
        <w:t xml:space="preserve">wysuwanie języka w przód i cofanie w głąb jamy ustnej </w:t>
      </w:r>
    </w:p>
    <w:p w:rsidR="00B90242" w:rsidRDefault="00AD427A" w:rsidP="00B90242">
      <w:pPr>
        <w:pStyle w:val="Akapitzlist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C">
        <w:rPr>
          <w:rFonts w:ascii="Times New Roman" w:eastAsia="Times New Roman" w:hAnsi="Times New Roman" w:cs="Times New Roman"/>
          <w:sz w:val="24"/>
          <w:szCs w:val="24"/>
        </w:rPr>
        <w:t xml:space="preserve">kląskanie językiem </w:t>
      </w:r>
    </w:p>
    <w:p w:rsidR="00B90242" w:rsidRDefault="00AD427A" w:rsidP="00B90242">
      <w:pPr>
        <w:pStyle w:val="Akapitzlist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42">
        <w:rPr>
          <w:rFonts w:ascii="Times New Roman" w:eastAsia="Times New Roman" w:hAnsi="Times New Roman" w:cs="Times New Roman"/>
          <w:sz w:val="24"/>
          <w:szCs w:val="24"/>
        </w:rPr>
        <w:t xml:space="preserve">dotykanie czubkiem języka na zmianę do górnych i dolnych zębów, przy maksymalnym otwarciu ust /żuchwa opuszczona/ </w:t>
      </w:r>
    </w:p>
    <w:p w:rsidR="00B90242" w:rsidRDefault="00AD427A" w:rsidP="00B90242">
      <w:pPr>
        <w:pStyle w:val="Akapitzlist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42">
        <w:rPr>
          <w:rFonts w:ascii="Times New Roman" w:eastAsia="Times New Roman" w:hAnsi="Times New Roman" w:cs="Times New Roman"/>
          <w:sz w:val="24"/>
          <w:szCs w:val="24"/>
        </w:rPr>
        <w:t xml:space="preserve">język wysunięty w kształcie grota wykonuje poziome ruchy wahadłowe od jednego do drugiego kącika ust </w:t>
      </w:r>
    </w:p>
    <w:p w:rsidR="00B90242" w:rsidRDefault="00AD427A" w:rsidP="00B90242">
      <w:pPr>
        <w:pStyle w:val="Akapitzlist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42">
        <w:rPr>
          <w:rFonts w:ascii="Times New Roman" w:eastAsia="Times New Roman" w:hAnsi="Times New Roman" w:cs="Times New Roman"/>
          <w:sz w:val="24"/>
          <w:szCs w:val="24"/>
        </w:rPr>
        <w:t xml:space="preserve">rurka – wargi ściągnięte i zaokrąglone unoszą boki języka </w:t>
      </w:r>
    </w:p>
    <w:p w:rsidR="00AD427A" w:rsidRPr="00B90242" w:rsidRDefault="00AD427A" w:rsidP="00B90242">
      <w:pPr>
        <w:pStyle w:val="Akapitzlist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42">
        <w:rPr>
          <w:rFonts w:ascii="Times New Roman" w:eastAsia="Times New Roman" w:hAnsi="Times New Roman" w:cs="Times New Roman"/>
          <w:sz w:val="24"/>
          <w:szCs w:val="24"/>
        </w:rPr>
        <w:t xml:space="preserve">język lekko wysunięty opiera się na wardze dolnej i przyjmuje na przemian kształt „łopaty” i „grota” </w:t>
      </w:r>
    </w:p>
    <w:p w:rsidR="00AD427A" w:rsidRPr="00AD427A" w:rsidRDefault="00AD427A" w:rsidP="00AD427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27A">
        <w:rPr>
          <w:rFonts w:ascii="Times New Roman" w:eastAsia="Times New Roman" w:hAnsi="Times New Roman" w:cs="Times New Roman"/>
          <w:b/>
          <w:bCs/>
          <w:sz w:val="24"/>
          <w:szCs w:val="24"/>
        </w:rPr>
        <w:t>Ćwiczenia usprawniające podniebienie miękkie:</w:t>
      </w:r>
    </w:p>
    <w:p w:rsidR="00AD427A" w:rsidRPr="00AD427A" w:rsidRDefault="00AD427A" w:rsidP="00AD42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wywołanie ziewania przy nisko opuszczonej szczęce dolnej </w:t>
      </w:r>
    </w:p>
    <w:p w:rsidR="00AD427A" w:rsidRPr="00AD427A" w:rsidRDefault="00AD427A" w:rsidP="00AD42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płukanie gardła ciepłą wodą </w:t>
      </w:r>
    </w:p>
    <w:p w:rsidR="00AD427A" w:rsidRPr="00AD427A" w:rsidRDefault="00AD427A" w:rsidP="00AD42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„chrapanie” na wdechu i wydechu </w:t>
      </w:r>
    </w:p>
    <w:p w:rsidR="00AD427A" w:rsidRPr="00AD427A" w:rsidRDefault="00AD427A" w:rsidP="00AD42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2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głębokie oddychanie przez usta przy zatkanym nosie i odwrotnie </w:t>
      </w:r>
    </w:p>
    <w:p w:rsidR="00AD427A" w:rsidRPr="00AD427A" w:rsidRDefault="00AD427A" w:rsidP="00AD42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wymawianie połączeń głosek tylnojęzykowych zwartych z samogłoskami, np. </w:t>
      </w:r>
      <w:proofErr w:type="spellStart"/>
      <w:r w:rsidRPr="00AD427A"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, go, </w:t>
      </w:r>
      <w:proofErr w:type="spellStart"/>
      <w:r w:rsidRPr="00AD427A">
        <w:rPr>
          <w:rFonts w:ascii="Times New Roman" w:eastAsia="Times New Roman" w:hAnsi="Times New Roman" w:cs="Times New Roman"/>
          <w:sz w:val="24"/>
          <w:szCs w:val="24"/>
        </w:rPr>
        <w:t>ge</w:t>
      </w:r>
      <w:proofErr w:type="spellEnd"/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427A">
        <w:rPr>
          <w:rFonts w:ascii="Times New Roman" w:eastAsia="Times New Roman" w:hAnsi="Times New Roman" w:cs="Times New Roman"/>
          <w:sz w:val="24"/>
          <w:szCs w:val="24"/>
        </w:rPr>
        <w:t>gu</w:t>
      </w:r>
      <w:proofErr w:type="spellEnd"/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427A">
        <w:rPr>
          <w:rFonts w:ascii="Times New Roman" w:eastAsia="Times New Roman" w:hAnsi="Times New Roman" w:cs="Times New Roman"/>
          <w:sz w:val="24"/>
          <w:szCs w:val="24"/>
        </w:rPr>
        <w:t>gy</w:t>
      </w:r>
      <w:proofErr w:type="spellEnd"/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427A">
        <w:rPr>
          <w:rFonts w:ascii="Times New Roman" w:eastAsia="Times New Roman" w:hAnsi="Times New Roman" w:cs="Times New Roman"/>
          <w:sz w:val="24"/>
          <w:szCs w:val="24"/>
        </w:rPr>
        <w:t>gi</w:t>
      </w:r>
      <w:proofErr w:type="spellEnd"/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427A">
        <w:rPr>
          <w:rFonts w:ascii="Times New Roman" w:eastAsia="Times New Roman" w:hAnsi="Times New Roman" w:cs="Times New Roman"/>
          <w:sz w:val="24"/>
          <w:szCs w:val="24"/>
        </w:rPr>
        <w:t>gą</w:t>
      </w:r>
      <w:proofErr w:type="spellEnd"/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, gę, ka, ko, </w:t>
      </w:r>
      <w:proofErr w:type="spellStart"/>
      <w:r w:rsidRPr="00AD427A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427A">
        <w:rPr>
          <w:rFonts w:ascii="Times New Roman" w:eastAsia="Times New Roman" w:hAnsi="Times New Roman" w:cs="Times New Roman"/>
          <w:sz w:val="24"/>
          <w:szCs w:val="24"/>
        </w:rPr>
        <w:t>ky</w:t>
      </w:r>
      <w:proofErr w:type="spellEnd"/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, ki, ku, </w:t>
      </w:r>
      <w:proofErr w:type="spellStart"/>
      <w:r w:rsidRPr="00AD427A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, ok, </w:t>
      </w:r>
      <w:proofErr w:type="spellStart"/>
      <w:r w:rsidRPr="00AD427A"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427A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427A">
        <w:rPr>
          <w:rFonts w:ascii="Times New Roman" w:eastAsia="Times New Roman" w:hAnsi="Times New Roman" w:cs="Times New Roman"/>
          <w:sz w:val="24"/>
          <w:szCs w:val="24"/>
        </w:rPr>
        <w:t>yk</w:t>
      </w:r>
      <w:proofErr w:type="spellEnd"/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427A">
        <w:rPr>
          <w:rFonts w:ascii="Times New Roman" w:eastAsia="Times New Roman" w:hAnsi="Times New Roman" w:cs="Times New Roman"/>
          <w:sz w:val="24"/>
          <w:szCs w:val="24"/>
        </w:rPr>
        <w:t>uk</w:t>
      </w:r>
      <w:proofErr w:type="spellEnd"/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243891" w:rsidRPr="00B04F2B" w:rsidRDefault="00AD427A" w:rsidP="00B04F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wypowiadanie sylab /jak wyżej/ i logatomów: aga, </w:t>
      </w:r>
      <w:proofErr w:type="spellStart"/>
      <w:r w:rsidRPr="00AD427A">
        <w:rPr>
          <w:rFonts w:ascii="Times New Roman" w:eastAsia="Times New Roman" w:hAnsi="Times New Roman" w:cs="Times New Roman"/>
          <w:sz w:val="24"/>
          <w:szCs w:val="24"/>
        </w:rPr>
        <w:t>ogo</w:t>
      </w:r>
      <w:proofErr w:type="spellEnd"/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427A">
        <w:rPr>
          <w:rFonts w:ascii="Times New Roman" w:eastAsia="Times New Roman" w:hAnsi="Times New Roman" w:cs="Times New Roman"/>
          <w:sz w:val="24"/>
          <w:szCs w:val="24"/>
        </w:rPr>
        <w:t>ugu</w:t>
      </w:r>
      <w:proofErr w:type="spellEnd"/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427A">
        <w:rPr>
          <w:rFonts w:ascii="Times New Roman" w:eastAsia="Times New Roman" w:hAnsi="Times New Roman" w:cs="Times New Roman"/>
          <w:sz w:val="24"/>
          <w:szCs w:val="24"/>
        </w:rPr>
        <w:t>eke</w:t>
      </w:r>
      <w:proofErr w:type="spellEnd"/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427A">
        <w:rPr>
          <w:rFonts w:ascii="Times New Roman" w:eastAsia="Times New Roman" w:hAnsi="Times New Roman" w:cs="Times New Roman"/>
          <w:sz w:val="24"/>
          <w:szCs w:val="24"/>
        </w:rPr>
        <w:t>yky</w:t>
      </w:r>
      <w:proofErr w:type="spellEnd"/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427A">
        <w:rPr>
          <w:rFonts w:ascii="Times New Roman" w:eastAsia="Times New Roman" w:hAnsi="Times New Roman" w:cs="Times New Roman"/>
          <w:sz w:val="24"/>
          <w:szCs w:val="24"/>
        </w:rPr>
        <w:t>ygy</w:t>
      </w:r>
      <w:proofErr w:type="spellEnd"/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427A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, Igi, ago, </w:t>
      </w:r>
      <w:proofErr w:type="spellStart"/>
      <w:r w:rsidRPr="00AD427A">
        <w:rPr>
          <w:rFonts w:ascii="Times New Roman" w:eastAsia="Times New Roman" w:hAnsi="Times New Roman" w:cs="Times New Roman"/>
          <w:sz w:val="24"/>
          <w:szCs w:val="24"/>
        </w:rPr>
        <w:t>egę</w:t>
      </w:r>
      <w:proofErr w:type="spellEnd"/>
      <w:r w:rsidRPr="00AD4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891" w:rsidRPr="00243891" w:rsidRDefault="00243891" w:rsidP="00243891">
      <w:pPr>
        <w:pStyle w:val="NormalnyWeb"/>
        <w:spacing w:before="278" w:beforeAutospacing="0" w:after="0" w:afterAutospacing="0" w:line="336" w:lineRule="auto"/>
        <w:ind w:firstLine="709"/>
        <w:jc w:val="center"/>
        <w:rPr>
          <w:sz w:val="32"/>
          <w:szCs w:val="32"/>
        </w:rPr>
      </w:pPr>
      <w:r w:rsidRPr="00243891">
        <w:rPr>
          <w:rStyle w:val="Pogrubienie"/>
          <w:color w:val="000000"/>
          <w:sz w:val="32"/>
          <w:szCs w:val="32"/>
          <w:highlight w:val="green"/>
          <w:shd w:val="clear" w:color="auto" w:fill="FFD700"/>
        </w:rPr>
        <w:t>Zabawy logopedyczne z dzieckiem</w:t>
      </w:r>
    </w:p>
    <w:p w:rsidR="00243891" w:rsidRPr="00243891" w:rsidRDefault="00243891" w:rsidP="00243891">
      <w:pPr>
        <w:pStyle w:val="NormalnyWeb"/>
        <w:spacing w:before="28" w:beforeAutospacing="0" w:after="240" w:afterAutospacing="0" w:line="336" w:lineRule="auto"/>
      </w:pPr>
      <w:r w:rsidRPr="00243891">
        <w:t> </w:t>
      </w:r>
    </w:p>
    <w:p w:rsidR="00243891" w:rsidRPr="00243891" w:rsidRDefault="00243891" w:rsidP="00243891">
      <w:pPr>
        <w:pStyle w:val="NormalnyWeb"/>
        <w:spacing w:before="278" w:beforeAutospacing="0" w:after="0" w:afterAutospacing="0" w:line="360" w:lineRule="auto"/>
        <w:ind w:left="720" w:hanging="360"/>
        <w:jc w:val="both"/>
      </w:pPr>
      <w:r w:rsidRPr="00243891">
        <w:rPr>
          <w:rStyle w:val="Uwydatnienie"/>
          <w:b/>
          <w:bCs/>
          <w:color w:val="FF0000"/>
          <w:sz w:val="28"/>
          <w:szCs w:val="28"/>
        </w:rPr>
        <w:t>Zagadki –rymowanki</w:t>
      </w:r>
      <w:r w:rsidRPr="00243891">
        <w:rPr>
          <w:color w:val="000000"/>
        </w:rPr>
        <w:t>- układanie rymowanych wierszyków,</w:t>
      </w:r>
    </w:p>
    <w:p w:rsidR="00243891" w:rsidRPr="00243891" w:rsidRDefault="00243891" w:rsidP="00243891">
      <w:pPr>
        <w:pStyle w:val="NormalnyWeb"/>
        <w:spacing w:after="0" w:afterAutospacing="0"/>
        <w:ind w:left="720" w:hanging="360"/>
        <w:jc w:val="both"/>
      </w:pPr>
      <w:r w:rsidRPr="00243891">
        <w:rPr>
          <w:rStyle w:val="Uwydatnienie"/>
          <w:b/>
          <w:bCs/>
          <w:color w:val="00FF00"/>
          <w:sz w:val="28"/>
          <w:szCs w:val="28"/>
        </w:rPr>
        <w:t>Co to za słowo?</w:t>
      </w:r>
      <w:r w:rsidRPr="00243891">
        <w:rPr>
          <w:color w:val="000000"/>
        </w:rPr>
        <w:t>- odgadywanie słów, nazw czynności;</w:t>
      </w:r>
    </w:p>
    <w:p w:rsidR="00243891" w:rsidRPr="00243891" w:rsidRDefault="00243891" w:rsidP="00243891">
      <w:pPr>
        <w:pStyle w:val="NormalnyWeb"/>
        <w:spacing w:after="0" w:afterAutospacing="0"/>
        <w:ind w:left="720" w:hanging="360"/>
        <w:jc w:val="both"/>
      </w:pPr>
      <w:r w:rsidRPr="00243891">
        <w:rPr>
          <w:rStyle w:val="Uwydatnienie"/>
          <w:b/>
          <w:bCs/>
          <w:color w:val="EE82EE"/>
          <w:sz w:val="28"/>
          <w:szCs w:val="28"/>
        </w:rPr>
        <w:t>Ile sylab?</w:t>
      </w:r>
      <w:r w:rsidRPr="00243891">
        <w:rPr>
          <w:color w:val="000000"/>
        </w:rPr>
        <w:t>- wybieranie z rozsypanki wyrazów i tworzenie z nich grup wyrazów 1-, 2-, 3-, 4- sylabowych (pomaganie sobie wyklaskiwaniem, wytupywaniem);</w:t>
      </w:r>
    </w:p>
    <w:p w:rsidR="00243891" w:rsidRPr="00243891" w:rsidRDefault="00243891" w:rsidP="00243891">
      <w:pPr>
        <w:pStyle w:val="NormalnyWeb"/>
        <w:spacing w:after="0" w:afterAutospacing="0"/>
        <w:ind w:left="720" w:hanging="360"/>
        <w:jc w:val="both"/>
      </w:pPr>
      <w:r w:rsidRPr="00243891">
        <w:rPr>
          <w:rStyle w:val="Uwydatnienie"/>
          <w:b/>
          <w:bCs/>
          <w:color w:val="FFD700"/>
          <w:sz w:val="28"/>
          <w:szCs w:val="28"/>
        </w:rPr>
        <w:t>Dobierz wyraz</w:t>
      </w:r>
      <w:r w:rsidRPr="00243891">
        <w:rPr>
          <w:color w:val="000000"/>
        </w:rPr>
        <w:t xml:space="preserve">- podawanie wszystkich możliwych zakończeń sylaby (np. SZA- fa, bla, lony, </w:t>
      </w:r>
      <w:proofErr w:type="spellStart"/>
      <w:r w:rsidRPr="00243891">
        <w:rPr>
          <w:color w:val="000000"/>
        </w:rPr>
        <w:t>chy</w:t>
      </w:r>
      <w:proofErr w:type="spellEnd"/>
      <w:r w:rsidRPr="00243891">
        <w:rPr>
          <w:color w:val="000000"/>
        </w:rPr>
        <w:t>), tworzenie nowych wyrazów;</w:t>
      </w:r>
    </w:p>
    <w:p w:rsidR="00243891" w:rsidRPr="00B04F2B" w:rsidRDefault="00243891" w:rsidP="00B04F2B">
      <w:pPr>
        <w:pStyle w:val="NormalnyWeb"/>
        <w:spacing w:after="0" w:afterAutospacing="0"/>
        <w:ind w:left="720" w:hanging="360"/>
        <w:jc w:val="both"/>
        <w:rPr>
          <w:color w:val="000000"/>
        </w:rPr>
      </w:pPr>
      <w:r w:rsidRPr="00243891">
        <w:rPr>
          <w:rStyle w:val="Uwydatnienie"/>
          <w:b/>
          <w:bCs/>
          <w:color w:val="FF8C00"/>
          <w:sz w:val="28"/>
          <w:szCs w:val="28"/>
        </w:rPr>
        <w:t>Polowanie na głoski</w:t>
      </w:r>
      <w:r w:rsidRPr="00243891">
        <w:rPr>
          <w:color w:val="000000"/>
        </w:rPr>
        <w:t>- wyszukiwanie w najbliższym otoczeniu różnych przedmiotów, roślin, zwierząt, osób itp. posiadających w swych nazwach podaną głoskę w nagłosie</w:t>
      </w:r>
      <w:r w:rsidR="00B04F2B">
        <w:rPr>
          <w:color w:val="000000"/>
        </w:rPr>
        <w:t>(początek wyrazu)</w:t>
      </w:r>
      <w:r w:rsidRPr="00243891">
        <w:rPr>
          <w:color w:val="000000"/>
        </w:rPr>
        <w:t>, śródgłosie</w:t>
      </w:r>
      <w:r w:rsidR="00B04F2B">
        <w:rPr>
          <w:color w:val="000000"/>
        </w:rPr>
        <w:t>(jego środek)</w:t>
      </w:r>
      <w:r w:rsidRPr="00243891">
        <w:rPr>
          <w:color w:val="000000"/>
        </w:rPr>
        <w:t xml:space="preserve"> lub wygłosie</w:t>
      </w:r>
      <w:r w:rsidR="00B04F2B">
        <w:rPr>
          <w:color w:val="000000"/>
        </w:rPr>
        <w:t>(koniec wyrazu)</w:t>
      </w:r>
      <w:r w:rsidRPr="00243891">
        <w:rPr>
          <w:color w:val="000000"/>
        </w:rPr>
        <w:t>;</w:t>
      </w:r>
    </w:p>
    <w:p w:rsidR="00243891" w:rsidRPr="00243891" w:rsidRDefault="00243891" w:rsidP="00243891">
      <w:pPr>
        <w:pStyle w:val="NormalnyWeb"/>
        <w:spacing w:after="0" w:afterAutospacing="0"/>
        <w:ind w:left="720" w:hanging="360"/>
        <w:jc w:val="both"/>
      </w:pPr>
      <w:r w:rsidRPr="00243891">
        <w:rPr>
          <w:rStyle w:val="Uwydatnienie"/>
          <w:b/>
          <w:bCs/>
          <w:color w:val="0000CD"/>
          <w:sz w:val="28"/>
          <w:szCs w:val="28"/>
        </w:rPr>
        <w:t>Wąż wyrazowy</w:t>
      </w:r>
      <w:r w:rsidRPr="00243891">
        <w:rPr>
          <w:rStyle w:val="Uwydatnienie"/>
          <w:color w:val="000000"/>
        </w:rPr>
        <w:t>-</w:t>
      </w:r>
      <w:r w:rsidRPr="00243891">
        <w:rPr>
          <w:color w:val="000000"/>
        </w:rPr>
        <w:t xml:space="preserve"> wymyślanie kolejnych wyrazów rozpoczynających się ostatnią głoską wyrazu poprzedniego;</w:t>
      </w:r>
    </w:p>
    <w:p w:rsidR="00243891" w:rsidRPr="00243891" w:rsidRDefault="00243891" w:rsidP="00243891">
      <w:pPr>
        <w:pStyle w:val="NormalnyWeb"/>
        <w:spacing w:after="0" w:afterAutospacing="0"/>
        <w:ind w:left="720" w:hanging="360"/>
        <w:jc w:val="both"/>
      </w:pPr>
      <w:r w:rsidRPr="00243891">
        <w:rPr>
          <w:rStyle w:val="Uwydatnienie"/>
          <w:b/>
          <w:bCs/>
          <w:color w:val="EE82EE"/>
          <w:sz w:val="28"/>
          <w:szCs w:val="28"/>
        </w:rPr>
        <w:t>Kupowanie wyrazów</w:t>
      </w:r>
      <w:r w:rsidRPr="00243891">
        <w:rPr>
          <w:color w:val="000000"/>
        </w:rPr>
        <w:t>- wypowiadanie kolejnych głosek, z których składa się nazwa obrazka;</w:t>
      </w:r>
    </w:p>
    <w:p w:rsidR="00243891" w:rsidRDefault="00243891" w:rsidP="002438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Uwydatnienie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Pr="00243891">
        <w:rPr>
          <w:rStyle w:val="Uwydatnienie"/>
          <w:rFonts w:ascii="Times New Roman" w:hAnsi="Times New Roman" w:cs="Times New Roman"/>
          <w:b/>
          <w:bCs/>
          <w:color w:val="FF0000"/>
          <w:sz w:val="28"/>
          <w:szCs w:val="28"/>
        </w:rPr>
        <w:t>Uważaj jak mówisz!</w:t>
      </w:r>
      <w:r w:rsidRPr="00243891"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>- p</w:t>
      </w:r>
      <w:r w:rsidRPr="00243891">
        <w:rPr>
          <w:rFonts w:ascii="Times New Roman" w:hAnsi="Times New Roman" w:cs="Times New Roman"/>
          <w:color w:val="000000"/>
          <w:sz w:val="24"/>
          <w:szCs w:val="24"/>
        </w:rPr>
        <w:t xml:space="preserve">rzedstawiamy dziecku reguły: umawiamy się, że osoba </w:t>
      </w:r>
      <w:r>
        <w:t>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słuchająca </w:t>
      </w:r>
      <w:r w:rsidRPr="00243891">
        <w:rPr>
          <w:rFonts w:ascii="Times New Roman" w:hAnsi="Times New Roman" w:cs="Times New Roman"/>
          <w:color w:val="000000"/>
          <w:sz w:val="24"/>
          <w:szCs w:val="24"/>
        </w:rPr>
        <w:t xml:space="preserve">wypowiedzi (np. rodzic) da pewien sygnał, kiedy usłyszy niepoprawnie 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243891">
        <w:rPr>
          <w:rFonts w:ascii="Times New Roman" w:hAnsi="Times New Roman" w:cs="Times New Roman"/>
          <w:color w:val="000000"/>
          <w:sz w:val="24"/>
          <w:szCs w:val="24"/>
        </w:rPr>
        <w:t>wymówioną głoskę w wypowiedzi dziecka. Może to być np</w:t>
      </w:r>
      <w:r w:rsidRPr="00243891">
        <w:rPr>
          <w:rFonts w:ascii="Times New Roman" w:hAnsi="Times New Roman" w:cs="Times New Roman"/>
          <w:color w:val="000000"/>
          <w:sz w:val="24"/>
          <w:szCs w:val="24"/>
          <w:u w:val="single"/>
        </w:rPr>
        <w:t>. pytanie „jak mówimy?</w:t>
      </w:r>
      <w:r w:rsidRPr="00243891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        </w:t>
      </w:r>
      <w:r w:rsidRPr="00243891">
        <w:rPr>
          <w:rFonts w:ascii="Times New Roman" w:hAnsi="Times New Roman" w:cs="Times New Roman"/>
          <w:color w:val="000000"/>
          <w:sz w:val="24"/>
          <w:szCs w:val="24"/>
        </w:rPr>
        <w:t xml:space="preserve">albo </w:t>
      </w:r>
      <w:r w:rsidRPr="00243891">
        <w:rPr>
          <w:rFonts w:ascii="Times New Roman" w:hAnsi="Times New Roman" w:cs="Times New Roman"/>
          <w:color w:val="000000"/>
          <w:sz w:val="24"/>
          <w:szCs w:val="24"/>
          <w:u w:val="single"/>
        </w:rPr>
        <w:t>powtórzenie po dziecku błędnie wypowiedzianego wyrazu</w:t>
      </w:r>
      <w:r w:rsidRPr="002438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43891">
        <w:rPr>
          <w:rFonts w:ascii="Times New Roman" w:hAnsi="Times New Roman" w:cs="Times New Roman"/>
          <w:color w:val="000000"/>
          <w:sz w:val="24"/>
          <w:szCs w:val="24"/>
          <w:u w:val="single"/>
        </w:rPr>
        <w:t>ale w sposób poprawny</w:t>
      </w:r>
      <w:r w:rsidRPr="00243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243891">
        <w:rPr>
          <w:rFonts w:ascii="Times New Roman" w:hAnsi="Times New Roman" w:cs="Times New Roman"/>
          <w:color w:val="000000"/>
          <w:sz w:val="24"/>
          <w:szCs w:val="24"/>
        </w:rPr>
        <w:t xml:space="preserve">lub np. </w:t>
      </w:r>
      <w:r w:rsidRPr="00243891">
        <w:rPr>
          <w:rFonts w:ascii="Times New Roman" w:hAnsi="Times New Roman" w:cs="Times New Roman"/>
          <w:color w:val="000000"/>
          <w:sz w:val="24"/>
          <w:szCs w:val="24"/>
          <w:u w:val="single"/>
        </w:rPr>
        <w:t>podniesienie ręki do góry</w:t>
      </w:r>
      <w:r w:rsidRPr="00243891">
        <w:rPr>
          <w:rFonts w:ascii="Times New Roman" w:hAnsi="Times New Roman" w:cs="Times New Roman"/>
          <w:color w:val="000000"/>
          <w:sz w:val="24"/>
          <w:szCs w:val="24"/>
        </w:rPr>
        <w:t xml:space="preserve">, jak podczas zgłaszania się do odpowiedzi. Sygnał ten 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243891">
        <w:rPr>
          <w:rFonts w:ascii="Times New Roman" w:hAnsi="Times New Roman" w:cs="Times New Roman"/>
          <w:color w:val="000000"/>
          <w:sz w:val="24"/>
          <w:szCs w:val="24"/>
        </w:rPr>
        <w:t xml:space="preserve">dajemy tuż po usłyszeniu nieprawidłowej wymowy nie czekając, aż dziecko skończy się 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243891">
        <w:rPr>
          <w:rFonts w:ascii="Times New Roman" w:hAnsi="Times New Roman" w:cs="Times New Roman"/>
          <w:color w:val="000000"/>
          <w:sz w:val="24"/>
          <w:szCs w:val="24"/>
        </w:rPr>
        <w:t xml:space="preserve">wypowiadać. Zadaniem dziecka po usłyszeniu lub dostrzeżeniu sygnału jest powtórzenie 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243891">
        <w:rPr>
          <w:rFonts w:ascii="Times New Roman" w:hAnsi="Times New Roman" w:cs="Times New Roman"/>
          <w:color w:val="000000"/>
          <w:sz w:val="24"/>
          <w:szCs w:val="24"/>
        </w:rPr>
        <w:t xml:space="preserve">błędnie wypowiedzianego wyrazu – tym razem już poprawnie. W tę „grę” możemy grać 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243891">
        <w:rPr>
          <w:rFonts w:ascii="Times New Roman" w:hAnsi="Times New Roman" w:cs="Times New Roman"/>
          <w:color w:val="000000"/>
          <w:sz w:val="24"/>
          <w:szCs w:val="24"/>
        </w:rPr>
        <w:t xml:space="preserve">w każdej sytuacji podczas codziennych rozmów z dzieckiem lub tylko w umówionym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czasie </w:t>
      </w:r>
      <w:r w:rsidRPr="00243891">
        <w:rPr>
          <w:rFonts w:ascii="Times New Roman" w:hAnsi="Times New Roman" w:cs="Times New Roman"/>
          <w:color w:val="000000"/>
          <w:sz w:val="24"/>
          <w:szCs w:val="24"/>
        </w:rPr>
        <w:t xml:space="preserve">(na przykład, kiedy dziecko zdaje nam relację z minionego dnia). Można też 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243891">
        <w:rPr>
          <w:rFonts w:ascii="Times New Roman" w:hAnsi="Times New Roman" w:cs="Times New Roman"/>
          <w:color w:val="000000"/>
          <w:sz w:val="24"/>
          <w:szCs w:val="24"/>
        </w:rPr>
        <w:t xml:space="preserve">wyznaczyć sobie ramy czasowe, w których obowiązują zasady tej gry podczas każdej 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243891">
        <w:rPr>
          <w:rFonts w:ascii="Times New Roman" w:hAnsi="Times New Roman" w:cs="Times New Roman"/>
          <w:color w:val="000000"/>
          <w:sz w:val="24"/>
          <w:szCs w:val="24"/>
        </w:rPr>
        <w:t>wypowiedzi (</w:t>
      </w:r>
      <w:proofErr w:type="spellStart"/>
      <w:r w:rsidRPr="00243891">
        <w:rPr>
          <w:rFonts w:ascii="Times New Roman" w:hAnsi="Times New Roman" w:cs="Times New Roman"/>
          <w:color w:val="000000"/>
          <w:sz w:val="24"/>
          <w:szCs w:val="24"/>
        </w:rPr>
        <w:t>np</w:t>
      </w:r>
      <w:proofErr w:type="spellEnd"/>
      <w:r w:rsidRPr="00243891">
        <w:rPr>
          <w:rFonts w:ascii="Times New Roman" w:hAnsi="Times New Roman" w:cs="Times New Roman"/>
          <w:color w:val="000000"/>
          <w:sz w:val="24"/>
          <w:szCs w:val="24"/>
        </w:rPr>
        <w:t xml:space="preserve"> 1-2 godziny dziennie). Taka gra wymaga od dziecka sporej uwagi 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243891">
        <w:rPr>
          <w:rFonts w:ascii="Times New Roman" w:hAnsi="Times New Roman" w:cs="Times New Roman"/>
          <w:color w:val="000000"/>
          <w:sz w:val="24"/>
          <w:szCs w:val="24"/>
        </w:rPr>
        <w:t>skierowanej na jego własną wypowiedź i jednocześnie na reakcję rozmówcy.</w:t>
      </w:r>
    </w:p>
    <w:p w:rsidR="001F5F16" w:rsidRPr="001F5F16" w:rsidRDefault="001F5F16" w:rsidP="001F5F16">
      <w:pPr>
        <w:pStyle w:val="NormalnyWeb"/>
        <w:spacing w:after="0" w:afterAutospacing="0"/>
        <w:ind w:left="720" w:hanging="360"/>
        <w:jc w:val="both"/>
      </w:pPr>
      <w:r w:rsidRPr="001F5F16">
        <w:rPr>
          <w:rStyle w:val="Uwydatnienie"/>
          <w:b/>
          <w:bCs/>
          <w:color w:val="FFD700"/>
          <w:sz w:val="28"/>
          <w:szCs w:val="28"/>
        </w:rPr>
        <w:t>Czym się różnią?</w:t>
      </w:r>
      <w:r w:rsidRPr="001F5F16">
        <w:rPr>
          <w:color w:val="000000"/>
        </w:rPr>
        <w:t>- wyszukiwanie różnic pomiędzy obrazkami z dużą ilością szczegółów;</w:t>
      </w:r>
    </w:p>
    <w:p w:rsidR="001F5F16" w:rsidRDefault="001F5F16" w:rsidP="001F5F16">
      <w:pPr>
        <w:pStyle w:val="NormalnyWeb"/>
        <w:spacing w:after="0" w:afterAutospacing="0"/>
        <w:ind w:left="720" w:hanging="360"/>
        <w:jc w:val="both"/>
        <w:rPr>
          <w:color w:val="000000"/>
        </w:rPr>
      </w:pPr>
      <w:r w:rsidRPr="001F5F16">
        <w:rPr>
          <w:rStyle w:val="Uwydatnienie"/>
          <w:b/>
          <w:bCs/>
          <w:color w:val="FF8C00"/>
          <w:sz w:val="28"/>
          <w:szCs w:val="28"/>
        </w:rPr>
        <w:lastRenderedPageBreak/>
        <w:t>Identyczne sylaby, wyrazy</w:t>
      </w:r>
      <w:r w:rsidRPr="001F5F16">
        <w:rPr>
          <w:color w:val="000000"/>
        </w:rPr>
        <w:t>- wyszukiwanie takich samych sylab lub takich samych wyrazów i segregowanie ich;</w:t>
      </w:r>
    </w:p>
    <w:p w:rsidR="001F5F16" w:rsidRPr="001F5F16" w:rsidRDefault="001F5F16" w:rsidP="001F5F16">
      <w:pPr>
        <w:pStyle w:val="NormalnyWeb"/>
        <w:spacing w:after="0" w:afterAutospacing="0"/>
        <w:ind w:left="720" w:hanging="360"/>
        <w:jc w:val="both"/>
      </w:pPr>
      <w:r w:rsidRPr="001F5F16">
        <w:rPr>
          <w:rStyle w:val="Uwydatnienie"/>
          <w:b/>
          <w:bCs/>
          <w:color w:val="FFD700"/>
          <w:sz w:val="28"/>
          <w:szCs w:val="28"/>
        </w:rPr>
        <w:t>Dziwne zdania</w:t>
      </w:r>
      <w:r w:rsidRPr="001F5F16">
        <w:rPr>
          <w:color w:val="000000"/>
        </w:rPr>
        <w:t>- układanie zdań w których wszystkie wyrazy rozpoczynają się na te sama głoskę;</w:t>
      </w:r>
    </w:p>
    <w:p w:rsidR="001F5F16" w:rsidRPr="001F5F16" w:rsidRDefault="001F5F16" w:rsidP="001F5F16">
      <w:pPr>
        <w:pStyle w:val="NormalnyWeb"/>
        <w:spacing w:after="278" w:afterAutospacing="0"/>
        <w:ind w:left="720" w:hanging="360"/>
        <w:jc w:val="both"/>
      </w:pPr>
      <w:r w:rsidRPr="001F5F16">
        <w:rPr>
          <w:rStyle w:val="Uwydatnienie"/>
          <w:b/>
          <w:bCs/>
          <w:color w:val="00FF00"/>
          <w:sz w:val="28"/>
          <w:szCs w:val="28"/>
        </w:rPr>
        <w:t>Zagadki</w:t>
      </w:r>
      <w:r w:rsidRPr="001F5F16">
        <w:rPr>
          <w:color w:val="000000"/>
        </w:rPr>
        <w:t>- wymyślanie zagadek na temat: zwierząt, zabawek, konkretnych przedmiotów;</w:t>
      </w:r>
    </w:p>
    <w:p w:rsidR="001F5F16" w:rsidRPr="001F5F16" w:rsidRDefault="001F5F16" w:rsidP="001F5F16">
      <w:pPr>
        <w:pStyle w:val="NormalnyWeb"/>
        <w:spacing w:after="0" w:afterAutospacing="0"/>
        <w:ind w:left="720" w:hanging="360"/>
        <w:jc w:val="both"/>
      </w:pPr>
    </w:p>
    <w:sectPr w:rsidR="001F5F16" w:rsidRPr="001F5F16" w:rsidSect="00B1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0DD9"/>
    <w:multiLevelType w:val="multilevel"/>
    <w:tmpl w:val="C0EE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9641B"/>
    <w:multiLevelType w:val="multilevel"/>
    <w:tmpl w:val="5350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976A8"/>
    <w:multiLevelType w:val="multilevel"/>
    <w:tmpl w:val="B7CE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C487F"/>
    <w:multiLevelType w:val="hybridMultilevel"/>
    <w:tmpl w:val="FB1048B2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41FA587F"/>
    <w:multiLevelType w:val="multilevel"/>
    <w:tmpl w:val="83BE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B6C1A"/>
    <w:multiLevelType w:val="multilevel"/>
    <w:tmpl w:val="C1A0C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BB39C1"/>
    <w:multiLevelType w:val="multilevel"/>
    <w:tmpl w:val="5350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D6677"/>
    <w:multiLevelType w:val="hybridMultilevel"/>
    <w:tmpl w:val="7C90417E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7A"/>
    <w:rsid w:val="00005C49"/>
    <w:rsid w:val="001F5F16"/>
    <w:rsid w:val="00243891"/>
    <w:rsid w:val="007E69C3"/>
    <w:rsid w:val="00A8665C"/>
    <w:rsid w:val="00AD427A"/>
    <w:rsid w:val="00B04F2B"/>
    <w:rsid w:val="00B13167"/>
    <w:rsid w:val="00B9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42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2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27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438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42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2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27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438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2020-03-31T18:04:00Z</dcterms:created>
  <dcterms:modified xsi:type="dcterms:W3CDTF">2020-03-31T18:04:00Z</dcterms:modified>
</cp:coreProperties>
</file>