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A89" w:rsidR="00DE02AD" w:rsidP="004E2E32" w:rsidRDefault="00DE02AD" w14:paraId="4C557771" w14:textId="15CFEF13">
      <w:pPr>
        <w:spacing w:after="0" w:line="240" w:lineRule="auto"/>
        <w:jc w:val="center"/>
        <w:rPr>
          <w:rFonts w:eastAsia="Times New Roman" w:cstheme="minorHAnsi"/>
          <w:b/>
          <w:bCs/>
          <w:color w:val="000000"/>
          <w:sz w:val="72"/>
          <w:szCs w:val="72"/>
          <w:lang w:eastAsia="sk-SK"/>
        </w:rPr>
      </w:pPr>
    </w:p>
    <w:p w:rsidRPr="00964A89" w:rsidR="00DE02AD" w:rsidP="004E2E32" w:rsidRDefault="00DE02AD" w14:paraId="05D415E0" w14:textId="77777777">
      <w:pPr>
        <w:spacing w:after="0" w:line="240" w:lineRule="auto"/>
        <w:jc w:val="center"/>
        <w:rPr>
          <w:rFonts w:eastAsia="Times New Roman" w:cstheme="minorHAnsi"/>
          <w:b/>
          <w:bCs/>
          <w:color w:val="000000"/>
          <w:sz w:val="72"/>
          <w:szCs w:val="72"/>
          <w:lang w:eastAsia="sk-SK"/>
        </w:rPr>
      </w:pPr>
    </w:p>
    <w:p w:rsidRPr="00964A89" w:rsidR="00DE02AD" w:rsidP="004E2E32" w:rsidRDefault="00DE02AD" w14:paraId="3457F476" w14:textId="77777777">
      <w:pPr>
        <w:pStyle w:val="Nadpis1"/>
        <w:spacing w:line="240" w:lineRule="auto"/>
        <w:jc w:val="center"/>
        <w:rPr>
          <w:rFonts w:eastAsia="Times New Roman" w:asciiTheme="minorHAnsi" w:hAnsiTheme="minorHAnsi" w:cstheme="minorHAnsi"/>
          <w:color w:val="000000" w:themeColor="text1"/>
          <w:sz w:val="72"/>
          <w:szCs w:val="72"/>
          <w:lang w:eastAsia="sk-SK"/>
        </w:rPr>
      </w:pPr>
      <w:r w:rsidRPr="00964A89">
        <w:rPr>
          <w:rFonts w:eastAsia="Times New Roman" w:asciiTheme="minorHAnsi" w:hAnsiTheme="minorHAnsi" w:cstheme="minorHAnsi"/>
          <w:color w:val="000000" w:themeColor="text1"/>
          <w:sz w:val="72"/>
          <w:szCs w:val="72"/>
          <w:lang w:eastAsia="sk-SK"/>
        </w:rPr>
        <w:t>ŠKOLSKÝ PORIADOK</w:t>
      </w:r>
    </w:p>
    <w:p w:rsidRPr="00964A89" w:rsidR="00DE02AD" w:rsidP="004E2E32" w:rsidRDefault="00DE02AD" w14:paraId="2D4A34A6" w14:textId="77777777">
      <w:pPr>
        <w:pStyle w:val="Nadpis1"/>
        <w:spacing w:line="240" w:lineRule="auto"/>
        <w:jc w:val="center"/>
        <w:rPr>
          <w:rFonts w:eastAsia="Times New Roman" w:asciiTheme="minorHAnsi" w:hAnsiTheme="minorHAnsi" w:cstheme="minorHAnsi"/>
          <w:lang w:eastAsia="sk-SK"/>
        </w:rPr>
      </w:pPr>
      <w:r w:rsidRPr="00964A89">
        <w:rPr>
          <w:rFonts w:eastAsia="Times New Roman" w:asciiTheme="minorHAnsi" w:hAnsiTheme="minorHAnsi" w:cstheme="minorHAnsi"/>
          <w:color w:val="000000" w:themeColor="text1"/>
          <w:sz w:val="72"/>
          <w:szCs w:val="72"/>
          <w:lang w:eastAsia="sk-SK"/>
        </w:rPr>
        <w:t>ZŠ ZÁKOPČIE</w:t>
      </w:r>
    </w:p>
    <w:p w:rsidRPr="00964A89" w:rsidR="00DE02AD" w:rsidP="004E2E32" w:rsidRDefault="00DE02AD" w14:paraId="12D29FB8" w14:textId="3DA226ED">
      <w:pPr>
        <w:spacing w:before="5955" w:line="240" w:lineRule="auto"/>
        <w:jc w:val="center"/>
        <w:rPr>
          <w:rFonts w:eastAsia="Times New Roman" w:cstheme="minorHAnsi"/>
          <w:b/>
          <w:bCs/>
          <w:color w:val="000000"/>
          <w:sz w:val="56"/>
          <w:szCs w:val="56"/>
          <w:lang w:eastAsia="sk-SK"/>
        </w:rPr>
      </w:pPr>
      <w:r w:rsidRPr="00964A89">
        <w:rPr>
          <w:rFonts w:eastAsia="Times New Roman" w:cstheme="minorHAnsi"/>
          <w:b/>
          <w:bCs/>
          <w:color w:val="000000" w:themeColor="text1"/>
          <w:sz w:val="56"/>
          <w:szCs w:val="56"/>
          <w:lang w:eastAsia="sk-SK"/>
        </w:rPr>
        <w:t>25.08.2022</w:t>
      </w:r>
    </w:p>
    <w:p w:rsidRPr="00964A89" w:rsidR="00DE02AD" w:rsidP="004E2E32" w:rsidRDefault="00DE02AD" w14:paraId="35462066" w14:textId="77777777">
      <w:pPr>
        <w:spacing w:after="0" w:line="240" w:lineRule="auto"/>
        <w:rPr>
          <w:rFonts w:eastAsia="Times New Roman" w:cstheme="minorHAnsi"/>
          <w:b/>
          <w:bCs/>
          <w:color w:val="000000"/>
          <w:sz w:val="56"/>
          <w:szCs w:val="56"/>
          <w:lang w:eastAsia="sk-SK"/>
        </w:rPr>
      </w:pPr>
    </w:p>
    <w:p w:rsidRPr="00964A89" w:rsidR="00DE02AD" w:rsidP="004E2E32" w:rsidRDefault="00DE02AD" w14:paraId="5E55B8A1" w14:textId="77777777">
      <w:pPr>
        <w:spacing w:after="0" w:line="240" w:lineRule="auto"/>
        <w:rPr>
          <w:rFonts w:eastAsia="Times New Roman" w:cstheme="minorHAnsi"/>
          <w:b/>
          <w:bCs/>
          <w:color w:val="000000"/>
          <w:sz w:val="56"/>
          <w:szCs w:val="56"/>
          <w:lang w:eastAsia="sk-SK"/>
        </w:rPr>
      </w:pPr>
    </w:p>
    <w:p w:rsidRPr="00964A89" w:rsidR="00DE02AD" w:rsidP="004E2E32" w:rsidRDefault="00DE02AD" w14:paraId="1998CE95" w14:textId="77777777">
      <w:pPr>
        <w:spacing w:after="0" w:line="240" w:lineRule="auto"/>
        <w:rPr>
          <w:rFonts w:eastAsia="Times New Roman" w:cstheme="minorHAnsi"/>
          <w:b/>
          <w:bCs/>
          <w:color w:val="000000"/>
          <w:sz w:val="56"/>
          <w:szCs w:val="56"/>
          <w:lang w:eastAsia="sk-SK"/>
        </w:rPr>
      </w:pPr>
    </w:p>
    <w:p w:rsidRPr="00964A89" w:rsidR="00DE02AD" w:rsidP="004E2E32" w:rsidRDefault="00DE02AD" w14:paraId="1639F8A8" w14:textId="77777777">
      <w:pPr>
        <w:spacing w:after="0" w:line="240" w:lineRule="auto"/>
        <w:rPr>
          <w:rFonts w:eastAsia="Times New Roman" w:cstheme="minorHAnsi"/>
          <w:b/>
          <w:bCs/>
          <w:color w:val="000000"/>
          <w:sz w:val="56"/>
          <w:szCs w:val="56"/>
          <w:lang w:eastAsia="sk-SK"/>
        </w:rPr>
      </w:pPr>
    </w:p>
    <w:p w:rsidRPr="00964A89" w:rsidR="00DE02AD" w:rsidP="004E2E32" w:rsidRDefault="00DE02AD" w14:paraId="0BCDC0D4" w14:textId="77777777">
      <w:pPr>
        <w:pStyle w:val="Nadpis1"/>
        <w:spacing w:line="240" w:lineRule="auto"/>
        <w:rPr>
          <w:rFonts w:eastAsia="Times New Roman" w:asciiTheme="minorHAnsi" w:hAnsiTheme="minorHAnsi" w:cstheme="minorHAnsi"/>
          <w:color w:val="000000" w:themeColor="text1"/>
          <w:lang w:eastAsia="sk-SK"/>
        </w:rPr>
      </w:pPr>
      <w:bookmarkStart w:name="_Hlk112266758" w:id="0"/>
      <w:r w:rsidRPr="00964A89">
        <w:rPr>
          <w:rFonts w:eastAsia="Times New Roman" w:asciiTheme="minorHAnsi" w:hAnsiTheme="minorHAnsi" w:cstheme="minorHAnsi"/>
          <w:color w:val="000000" w:themeColor="text1"/>
          <w:lang w:eastAsia="sk-SK"/>
        </w:rPr>
        <w:lastRenderedPageBreak/>
        <w:t>Školský poriadok ZŠ Zákopčie</w:t>
      </w:r>
    </w:p>
    <w:bookmarkEnd w:id="0"/>
    <w:p w:rsidRPr="00964A89" w:rsidR="00DE02AD" w:rsidP="004E2E32" w:rsidRDefault="00DE02AD" w14:paraId="6F6B4B72" w14:textId="77777777">
      <w:pPr>
        <w:spacing w:before="120"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Obsah:</w:t>
      </w:r>
    </w:p>
    <w:p w:rsidRPr="00964A89" w:rsidR="00DE02AD" w:rsidP="004E2E32" w:rsidRDefault="00DE02AD" w14:paraId="023A4ABB"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Preambula</w:t>
      </w:r>
    </w:p>
    <w:p w:rsidRPr="00964A89" w:rsidR="00DE02AD" w:rsidP="004E2E32" w:rsidRDefault="00DE02AD" w14:paraId="11519438" w14:textId="77777777">
      <w:pPr>
        <w:spacing w:before="530"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1 Základné údaje o prevádzke školy</w:t>
      </w:r>
    </w:p>
    <w:p w:rsidRPr="00964A89" w:rsidR="00DE02AD" w:rsidP="004E2E32" w:rsidRDefault="00DE02AD" w14:paraId="01AFE93D"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 Organizácia školského roka</w:t>
      </w:r>
    </w:p>
    <w:p w:rsidRPr="00964A89" w:rsidR="00DE02AD" w:rsidP="004E2E32" w:rsidRDefault="00DE02AD" w14:paraId="549378D0"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II. Organizácia vyučovacieho dňa</w:t>
      </w:r>
    </w:p>
    <w:p w:rsidRPr="004F184F" w:rsidR="00DE02AD" w:rsidP="004E2E32" w:rsidRDefault="004F184F" w14:paraId="388EB17C" w14:textId="682D944D">
      <w:pPr>
        <w:spacing w:before="525" w:after="0" w:line="240" w:lineRule="auto"/>
        <w:jc w:val="both"/>
        <w:rPr>
          <w:rFonts w:eastAsia="Times New Roman" w:cstheme="minorHAnsi"/>
          <w:b/>
          <w:bCs/>
          <w:color w:val="000000"/>
          <w:sz w:val="24"/>
          <w:szCs w:val="24"/>
          <w:lang w:eastAsia="sk-SK"/>
        </w:rPr>
      </w:pPr>
      <w:r>
        <w:rPr>
          <w:rFonts w:eastAsia="Times New Roman" w:cstheme="minorHAnsi"/>
          <w:b/>
          <w:bCs/>
          <w:color w:val="000000"/>
          <w:sz w:val="24"/>
          <w:szCs w:val="24"/>
          <w:lang w:eastAsia="sk-SK"/>
        </w:rPr>
        <w:t xml:space="preserve">2 </w:t>
      </w:r>
      <w:r w:rsidRPr="004F184F" w:rsidR="00DE02AD">
        <w:rPr>
          <w:rFonts w:eastAsia="Times New Roman" w:cstheme="minorHAnsi"/>
          <w:b/>
          <w:bCs/>
          <w:color w:val="000000"/>
          <w:sz w:val="24"/>
          <w:szCs w:val="24"/>
          <w:lang w:eastAsia="sk-SK"/>
        </w:rPr>
        <w:t>Dochádzka žiakov do školy</w:t>
      </w:r>
    </w:p>
    <w:p w:rsidRPr="00964A89" w:rsidR="006512DB" w:rsidP="004E2E32" w:rsidRDefault="006512DB" w14:paraId="553BBE6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l. </w:t>
      </w:r>
      <w:r w:rsidRPr="00964A89" w:rsidR="00DE02AD">
        <w:rPr>
          <w:rFonts w:eastAsia="Times New Roman" w:cstheme="minorHAnsi"/>
          <w:color w:val="000000"/>
          <w:sz w:val="24"/>
          <w:szCs w:val="24"/>
          <w:lang w:eastAsia="sk-SK"/>
        </w:rPr>
        <w:t xml:space="preserve">Príchod žiakov do školy </w:t>
      </w:r>
    </w:p>
    <w:p w:rsidRPr="00964A89" w:rsidR="00DE02AD" w:rsidP="004E2E32" w:rsidRDefault="00DE02AD" w14:paraId="700580B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II. Odchod žiakov zo školy</w:t>
      </w:r>
    </w:p>
    <w:p w:rsidRPr="00964A89" w:rsidR="00DE02AD" w:rsidP="004E2E32" w:rsidRDefault="00DE02AD" w14:paraId="1E28B964"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III. Ospravedlňovanie neprítomnosti žiakov na vyučovaní, uvoľňovanie žiakov</w:t>
      </w:r>
    </w:p>
    <w:p w:rsidRPr="00964A89" w:rsidR="00DE02AD" w:rsidP="004E2E32" w:rsidRDefault="00DE02AD" w14:paraId="1B5CE601" w14:textId="77777777">
      <w:pPr>
        <w:spacing w:before="525" w:after="0"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3 Práva a povinnosti žiaka</w:t>
      </w:r>
    </w:p>
    <w:p w:rsidRPr="00964A89" w:rsidR="00DE02AD" w:rsidP="004E2E32" w:rsidRDefault="00DE02AD" w14:paraId="55F08270"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 Práva žiaka</w:t>
      </w:r>
    </w:p>
    <w:p w:rsidRPr="00964A89" w:rsidR="00DE02AD" w:rsidP="004E2E32" w:rsidRDefault="00DE02AD" w14:paraId="06C8E6DF"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II. Povinnosti žiaka</w:t>
      </w:r>
    </w:p>
    <w:p w:rsidRPr="00964A89" w:rsidR="00DE02AD" w:rsidP="004E2E32" w:rsidRDefault="00DE02AD" w14:paraId="644DA6DE"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III. Správanie žiaka v škole</w:t>
      </w:r>
    </w:p>
    <w:p w:rsidRPr="00964A89" w:rsidR="00DE02AD" w:rsidP="004E2E32" w:rsidRDefault="00DE02AD" w14:paraId="120772C9"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IV. Správanie žiakov cez prestávky</w:t>
      </w:r>
    </w:p>
    <w:p w:rsidRPr="00964A89" w:rsidR="00DE02AD" w:rsidP="004E2E32" w:rsidRDefault="00DE02AD" w14:paraId="42CB3E38"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V. Správanie žiakov mimo vyučovania</w:t>
      </w:r>
    </w:p>
    <w:p w:rsidRPr="00964A89" w:rsidR="00DE02AD" w:rsidP="004E2E32" w:rsidRDefault="00DE02AD" w14:paraId="0A1EC2D6"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VI. Žiakovi nie je povolené ...</w:t>
      </w:r>
    </w:p>
    <w:p w:rsidRPr="00964A89" w:rsidR="00DE02AD" w:rsidP="004E2E32" w:rsidRDefault="00DE02AD" w14:paraId="59255313"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VII. Opatrenia vo výchove</w:t>
      </w:r>
    </w:p>
    <w:p w:rsidRPr="00964A89" w:rsidR="00DE02AD" w:rsidP="004E2E32" w:rsidRDefault="00DE02AD" w14:paraId="07F0D6BF" w14:textId="77777777">
      <w:pPr>
        <w:spacing w:before="120" w:after="0" w:line="240" w:lineRule="auto"/>
        <w:ind w:firstLine="709"/>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Pochvaly a ocenenia</w:t>
      </w:r>
    </w:p>
    <w:p w:rsidRPr="00964A89" w:rsidR="00DE02AD" w:rsidP="004E2E32" w:rsidRDefault="00DE02AD" w14:paraId="3D6B24DE" w14:textId="77777777">
      <w:pPr>
        <w:spacing w:before="120" w:line="240" w:lineRule="auto"/>
        <w:ind w:firstLine="709"/>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Napomenutia, pokarhania, znížená známka zo správania</w:t>
      </w:r>
    </w:p>
    <w:p w:rsidRPr="00964A89" w:rsidR="00DE02AD" w:rsidP="004E2E32" w:rsidRDefault="00DE02AD" w14:paraId="52723D6D" w14:textId="77777777">
      <w:pPr>
        <w:spacing w:before="525"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4 Podmienky na ochranu zdravia žiakov</w:t>
      </w:r>
    </w:p>
    <w:p w:rsidRPr="00964A89" w:rsidR="00DE02AD" w:rsidP="004E2E32" w:rsidRDefault="00DE02AD" w14:paraId="03AB6434" w14:textId="77777777">
      <w:pPr>
        <w:spacing w:after="0" w:line="240" w:lineRule="auto"/>
        <w:jc w:val="both"/>
        <w:rPr>
          <w:rFonts w:eastAsia="Times New Roman" w:cstheme="minorHAnsi"/>
          <w:b/>
          <w:bCs/>
          <w:color w:val="000000"/>
          <w:sz w:val="24"/>
          <w:szCs w:val="24"/>
          <w:lang w:eastAsia="sk-SK"/>
        </w:rPr>
      </w:pPr>
      <w:r w:rsidRPr="00964A89">
        <w:rPr>
          <w:rFonts w:eastAsia="Times New Roman" w:cstheme="minorHAnsi"/>
          <w:color w:val="000000"/>
          <w:sz w:val="24"/>
          <w:szCs w:val="24"/>
          <w:lang w:eastAsia="sk-SK"/>
        </w:rPr>
        <w:t>I. Podmienky na ochranu zdravia žiakov</w:t>
      </w:r>
    </w:p>
    <w:p w:rsidRPr="00964A89" w:rsidR="00DE02AD" w:rsidP="004E2E32" w:rsidRDefault="00DE02AD" w14:paraId="612FDE0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II. Starostlivosť o ochranu pred </w:t>
      </w:r>
      <w:proofErr w:type="spellStart"/>
      <w:r w:rsidRPr="00964A89">
        <w:rPr>
          <w:rFonts w:eastAsia="Times New Roman" w:cstheme="minorHAnsi"/>
          <w:color w:val="000000"/>
          <w:sz w:val="24"/>
          <w:szCs w:val="24"/>
          <w:lang w:eastAsia="sk-SK"/>
        </w:rPr>
        <w:t>sociálnopatologickými</w:t>
      </w:r>
      <w:proofErr w:type="spellEnd"/>
      <w:r w:rsidRPr="00964A89">
        <w:rPr>
          <w:rFonts w:eastAsia="Times New Roman" w:cstheme="minorHAnsi"/>
          <w:color w:val="000000"/>
          <w:sz w:val="24"/>
          <w:szCs w:val="24"/>
          <w:lang w:eastAsia="sk-SK"/>
        </w:rPr>
        <w:t xml:space="preserve"> javmi, diskrimináciou alebo násilím</w:t>
      </w:r>
    </w:p>
    <w:p w:rsidRPr="00964A89" w:rsidR="00DE02AD" w:rsidP="004E2E32" w:rsidRDefault="00DE02AD" w14:paraId="04669DA6"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III. Postupy pri prechovávaní a užívaní legálnych a nelegálnych drog na škole a ich opatrenia</w:t>
      </w:r>
    </w:p>
    <w:p w:rsidRPr="00964A89" w:rsidR="00DE02AD" w:rsidP="004E2E32" w:rsidRDefault="00DE02AD" w14:paraId="6FBAA59F" w14:textId="77777777">
      <w:pPr>
        <w:spacing w:before="525" w:after="0"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5 Práva a povinnosti zákonného zástupcu</w:t>
      </w:r>
    </w:p>
    <w:p w:rsidRPr="00964A89" w:rsidR="00DE02AD" w:rsidP="004E2E32" w:rsidRDefault="00DE02AD" w14:paraId="6670A711"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 Práva zákonného zástupcu</w:t>
      </w:r>
    </w:p>
    <w:p w:rsidRPr="00964A89" w:rsidR="00DE02AD" w:rsidP="004E2E32" w:rsidRDefault="00DE02AD" w14:paraId="0AC61D02"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II. Povinnosti zákonného zástupcu</w:t>
      </w:r>
    </w:p>
    <w:p w:rsidRPr="00964A89" w:rsidR="00DE02AD" w:rsidP="004E2E32" w:rsidRDefault="00DE02AD" w14:paraId="6D53836E" w14:textId="77777777">
      <w:pPr>
        <w:spacing w:before="12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III. Spolupráca školy a rodiny</w:t>
      </w:r>
    </w:p>
    <w:p w:rsidRPr="00964A89" w:rsidR="00DE02AD" w:rsidP="004E2E32" w:rsidRDefault="00DE02AD" w14:paraId="0F54D133" w14:textId="77777777">
      <w:pPr>
        <w:spacing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lastRenderedPageBreak/>
        <w:t>6 Podmienky nakladania s majetkom školy a jeho ochrana</w:t>
      </w:r>
    </w:p>
    <w:p w:rsidRPr="00964A89" w:rsidR="00DE02AD" w:rsidP="004E2E32" w:rsidRDefault="00DE02AD" w14:paraId="0E20E0A2"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7 Iné</w:t>
      </w:r>
    </w:p>
    <w:p w:rsidRPr="00964A89" w:rsidR="00DE02AD" w:rsidP="004E2E32" w:rsidRDefault="00DE02AD" w14:paraId="1E565A8E"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I. Povinnosti týždenníkov</w:t>
      </w:r>
    </w:p>
    <w:p w:rsidRPr="00964A89" w:rsidR="00DE02AD" w:rsidP="004E2E32" w:rsidRDefault="00DE02AD" w14:paraId="71DCB9CC"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8 Záverečné ustanovenie</w:t>
      </w:r>
    </w:p>
    <w:p w:rsidRPr="00964A89" w:rsidR="00DE02AD" w:rsidP="004E2E32" w:rsidRDefault="00DE02AD" w14:paraId="3BD0BA80"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Preambula</w:t>
      </w:r>
    </w:p>
    <w:p w:rsidRPr="00964A89" w:rsidR="00044F3C" w:rsidP="004E2E32" w:rsidRDefault="00DE02AD" w14:paraId="636BA44A" w14:textId="77777777">
      <w:pPr>
        <w:spacing w:before="120" w:after="0" w:line="240" w:lineRule="auto"/>
        <w:ind w:firstLine="301"/>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Základná škola Zákopčie č. 957 je školou zamerania s klasickými triedami i s triedami s rozšíreným vyučovaním jazykov a prírodných vied.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školy, ktorý sa opiera o platnú legislatívu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p>
    <w:p w:rsidRPr="00964A89" w:rsidR="00DE02AD" w:rsidP="004E2E32" w:rsidRDefault="00DE02AD" w14:paraId="0B8E5F63" w14:textId="338A882B">
      <w:pPr>
        <w:spacing w:before="525" w:after="0" w:line="240" w:lineRule="auto"/>
        <w:jc w:val="both"/>
        <w:rPr>
          <w:rFonts w:eastAsia="Times New Roman" w:cstheme="minorHAnsi"/>
          <w:color w:val="000000"/>
          <w:sz w:val="24"/>
          <w:szCs w:val="24"/>
          <w:lang w:eastAsia="sk-SK"/>
        </w:rPr>
      </w:pPr>
      <w:r w:rsidRPr="00964A89">
        <w:rPr>
          <w:rFonts w:eastAsia="Times New Roman" w:cstheme="minorHAnsi"/>
          <w:b/>
          <w:bCs/>
          <w:color w:val="000000"/>
          <w:sz w:val="24"/>
          <w:szCs w:val="24"/>
          <w:lang w:eastAsia="sk-SK"/>
        </w:rPr>
        <w:t>1 Základné údaje o prevádzke školy</w:t>
      </w:r>
    </w:p>
    <w:p w:rsidRPr="00964A89" w:rsidR="00DE02AD" w:rsidP="004E2E32" w:rsidRDefault="00DE02AD" w14:paraId="6FEE0D7D" w14:textId="77777777">
      <w:pPr>
        <w:spacing w:before="255"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 Organizácia školského roka</w:t>
      </w:r>
    </w:p>
    <w:p w:rsidRPr="00964A89" w:rsidR="00DE02AD" w:rsidP="004E2E32" w:rsidRDefault="00DE02AD" w14:paraId="1A885AE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Časový harmonogram školského roka sa riadi POP pre príslušný školský rok – Príloha č.1</w:t>
      </w:r>
    </w:p>
    <w:p w:rsidRPr="00964A89" w:rsidR="00DE02AD" w:rsidP="004E2E32" w:rsidRDefault="00DE02AD" w14:paraId="7C14891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V škole sa vyučuje päť dní v týždni. V dňoch pracovného pokoja sa v škole nevyučuje.</w:t>
      </w:r>
    </w:p>
    <w:p w:rsidRPr="00964A89" w:rsidR="00DE02AD" w:rsidP="004E2E32" w:rsidRDefault="00DE02AD" w14:paraId="3ADB24A6"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Vysvedčenie sa vydáva žiakom v posledný vyučovací deň každého polroka.</w:t>
      </w:r>
    </w:p>
    <w:p w:rsidRPr="00964A89" w:rsidR="00DE02AD" w:rsidP="004E2E32" w:rsidRDefault="00DE02AD" w14:paraId="0419B546"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Riaditeľka školy môže poskytnúť žiakom zo závažných, najmä z organizačných a z technických dôvodov v súhrne najviac päť dni voľna v školskom roku.</w:t>
      </w:r>
    </w:p>
    <w:p w:rsidRPr="00964A89" w:rsidR="00DE02AD" w:rsidP="004E2E32" w:rsidRDefault="00DE02AD" w14:paraId="0028E674" w14:textId="05415E1A">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Ak dôjde k nepredvídanej udalosti, najmä k živelnej pohrome, k havarijnej situácii, k epidémii alebo k pandémii, môže riaditeľka školy po prerokovaní so zriaďovateľom školy rozhodnúť o poskytnutí ďalších dní voľna žiakom a o spôsobe náhrady vyučovania za tieto dni.</w:t>
      </w:r>
    </w:p>
    <w:p w:rsidRPr="00964A89" w:rsidR="00DE02AD" w:rsidP="004E2E32" w:rsidRDefault="00DE02AD" w14:paraId="58E3ED05" w14:textId="77777777">
      <w:pPr>
        <w:spacing w:before="255" w:after="0" w:line="240" w:lineRule="auto"/>
        <w:ind w:firstLine="703"/>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 Organizácia vyučovacieho dňa</w:t>
      </w:r>
    </w:p>
    <w:p w:rsidRPr="00964A89" w:rsidR="00DE02AD" w:rsidP="0005791B" w:rsidRDefault="00DE02AD" w14:paraId="3B08ACA9" w14:textId="77777777">
      <w:pPr>
        <w:spacing w:before="120" w:after="1320" w:line="240" w:lineRule="auto"/>
        <w:ind w:firstLine="703"/>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Vyučovací proces sa riadi platným rozvrhom hodín, ktorý schválila riaditeľka školy. Rozvrh hodín je povinný rešpektovať každý žiak, pedagogický zamestnanec a ostatní zamestnanci.</w:t>
      </w:r>
    </w:p>
    <w:tbl>
      <w:tblPr>
        <w:tblW w:w="0" w:type="auto"/>
        <w:tblCellSpacing w:w="0" w:type="dxa"/>
        <w:tblCellMar>
          <w:left w:w="0" w:type="dxa"/>
          <w:right w:w="0" w:type="dxa"/>
        </w:tblCellMar>
        <w:tblLook w:val="04A0" w:firstRow="1" w:lastRow="0" w:firstColumn="1" w:lastColumn="0" w:noHBand="0" w:noVBand="1"/>
      </w:tblPr>
      <w:tblGrid>
        <w:gridCol w:w="200"/>
        <w:gridCol w:w="588"/>
        <w:gridCol w:w="725"/>
        <w:gridCol w:w="1889"/>
        <w:gridCol w:w="5387"/>
      </w:tblGrid>
      <w:tr w:rsidRPr="00964A89" w:rsidR="00DE02AD" w:rsidTr="5EBA118C" w14:paraId="618AE8A9" w14:textId="77777777">
        <w:trPr>
          <w:trHeight w:val="270"/>
          <w:tblCellSpacing w:w="0" w:type="dxa"/>
        </w:trPr>
        <w:tc>
          <w:tcPr>
            <w:tcW w:w="3402" w:type="dxa"/>
            <w:gridSpan w:val="4"/>
            <w:vAlign w:val="bottom"/>
            <w:hideMark/>
          </w:tcPr>
          <w:p w:rsidRPr="00964A89" w:rsidR="00DE02AD" w:rsidP="004E2E32" w:rsidRDefault="00DE02AD" w14:paraId="56D4B30C" w14:textId="77777777">
            <w:pPr>
              <w:spacing w:before="120" w:after="0" w:line="240" w:lineRule="auto"/>
              <w:rPr>
                <w:rFonts w:eastAsia="Times New Roman" w:cstheme="minorHAnsi"/>
                <w:b/>
                <w:bCs/>
                <w:sz w:val="24"/>
                <w:szCs w:val="24"/>
                <w:lang w:eastAsia="sk-SK"/>
              </w:rPr>
            </w:pPr>
            <w:r w:rsidRPr="00964A89">
              <w:rPr>
                <w:rFonts w:eastAsia="Times New Roman" w:cstheme="minorHAnsi"/>
                <w:b/>
                <w:bCs/>
                <w:sz w:val="24"/>
                <w:szCs w:val="24"/>
                <w:lang w:eastAsia="sk-SK"/>
              </w:rPr>
              <w:lastRenderedPageBreak/>
              <w:t>Časový harmonogram dňa:</w:t>
            </w:r>
          </w:p>
        </w:tc>
        <w:tc>
          <w:tcPr>
            <w:tcW w:w="5387" w:type="dxa"/>
            <w:vAlign w:val="bottom"/>
            <w:hideMark/>
          </w:tcPr>
          <w:p w:rsidRPr="00964A89" w:rsidR="00DE02AD" w:rsidP="004E2E32" w:rsidRDefault="00DE02AD" w14:paraId="38E5C387"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w:t>
            </w:r>
          </w:p>
        </w:tc>
      </w:tr>
      <w:tr w:rsidRPr="00964A89" w:rsidR="00DE02AD" w:rsidTr="5EBA118C" w14:paraId="27E2A357" w14:textId="77777777">
        <w:trPr>
          <w:trHeight w:val="405"/>
          <w:tblCellSpacing w:w="0" w:type="dxa"/>
        </w:trPr>
        <w:tc>
          <w:tcPr>
            <w:tcW w:w="0" w:type="auto"/>
            <w:gridSpan w:val="2"/>
            <w:vAlign w:val="bottom"/>
            <w:hideMark/>
          </w:tcPr>
          <w:p w:rsidRPr="00964A89" w:rsidR="00DE02AD" w:rsidP="004E2E32" w:rsidRDefault="00DE02AD" w14:paraId="290C7456" w14:textId="77777777">
            <w:pPr>
              <w:spacing w:after="0" w:line="240" w:lineRule="auto"/>
              <w:rPr>
                <w:rFonts w:eastAsia="Times New Roman" w:cstheme="minorHAnsi"/>
                <w:b/>
                <w:bCs/>
                <w:sz w:val="24"/>
                <w:szCs w:val="24"/>
                <w:lang w:eastAsia="sk-SK"/>
              </w:rPr>
            </w:pPr>
            <w:r w:rsidRPr="00964A89">
              <w:rPr>
                <w:rFonts w:eastAsia="Times New Roman" w:cstheme="minorHAnsi"/>
                <w:b/>
                <w:bCs/>
                <w:sz w:val="24"/>
                <w:szCs w:val="24"/>
                <w:lang w:eastAsia="sk-SK"/>
              </w:rPr>
              <w:t>ČAS</w:t>
            </w:r>
          </w:p>
        </w:tc>
        <w:tc>
          <w:tcPr>
            <w:tcW w:w="0" w:type="auto"/>
            <w:vAlign w:val="bottom"/>
            <w:hideMark/>
          </w:tcPr>
          <w:p w:rsidRPr="00964A89" w:rsidR="00DE02AD" w:rsidP="004E2E32" w:rsidRDefault="00DE02AD" w14:paraId="5DD7D205"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w:t>
            </w:r>
          </w:p>
        </w:tc>
        <w:tc>
          <w:tcPr>
            <w:tcW w:w="7147" w:type="dxa"/>
            <w:gridSpan w:val="2"/>
            <w:vAlign w:val="bottom"/>
            <w:hideMark/>
          </w:tcPr>
          <w:p w:rsidRPr="00964A89" w:rsidR="00DE02AD" w:rsidP="004E2E32" w:rsidRDefault="00DE02AD" w14:paraId="3BA0EE4C" w14:textId="77777777">
            <w:pPr>
              <w:spacing w:after="0" w:line="240" w:lineRule="auto"/>
              <w:rPr>
                <w:rFonts w:eastAsia="Times New Roman" w:cstheme="minorHAnsi"/>
                <w:b/>
                <w:bCs/>
                <w:sz w:val="24"/>
                <w:szCs w:val="24"/>
                <w:lang w:eastAsia="sk-SK"/>
              </w:rPr>
            </w:pPr>
            <w:r w:rsidRPr="00964A89">
              <w:rPr>
                <w:rFonts w:eastAsia="Times New Roman" w:cstheme="minorHAnsi"/>
                <w:b/>
                <w:bCs/>
                <w:sz w:val="24"/>
                <w:szCs w:val="24"/>
                <w:lang w:eastAsia="sk-SK"/>
              </w:rPr>
              <w:t>Náplň práce</w:t>
            </w:r>
          </w:p>
        </w:tc>
      </w:tr>
      <w:tr w:rsidRPr="00964A89" w:rsidR="00DE02AD" w:rsidTr="5EBA118C" w14:paraId="407E3940" w14:textId="77777777">
        <w:trPr>
          <w:trHeight w:val="390"/>
          <w:tblCellSpacing w:w="0" w:type="dxa"/>
        </w:trPr>
        <w:tc>
          <w:tcPr>
            <w:tcW w:w="0" w:type="auto"/>
            <w:gridSpan w:val="3"/>
            <w:vAlign w:val="bottom"/>
            <w:hideMark/>
          </w:tcPr>
          <w:p w:rsidRPr="00964A89" w:rsidR="00DE02AD" w:rsidP="004E2E32" w:rsidRDefault="093537E4" w14:paraId="3CA11041" w14:textId="3FAC1152">
            <w:pPr>
              <w:spacing w:after="0" w:line="240" w:lineRule="auto"/>
              <w:rPr>
                <w:rFonts w:eastAsia="Times New Roman" w:cstheme="minorHAnsi"/>
                <w:sz w:val="24"/>
                <w:szCs w:val="24"/>
                <w:highlight w:val="yellow"/>
                <w:lang w:eastAsia="sk-SK"/>
              </w:rPr>
            </w:pPr>
            <w:r w:rsidRPr="00693BD2">
              <w:rPr>
                <w:rFonts w:eastAsia="Times New Roman" w:cstheme="minorHAnsi"/>
                <w:sz w:val="24"/>
                <w:szCs w:val="24"/>
                <w:lang w:eastAsia="sk-SK"/>
              </w:rPr>
              <w:t>7.00 -- 7. 15</w:t>
            </w:r>
          </w:p>
        </w:tc>
        <w:tc>
          <w:tcPr>
            <w:tcW w:w="7147" w:type="dxa"/>
            <w:gridSpan w:val="2"/>
            <w:vAlign w:val="bottom"/>
            <w:hideMark/>
          </w:tcPr>
          <w:p w:rsidRPr="00964A89" w:rsidR="00DE02AD" w:rsidP="004E2E32" w:rsidRDefault="00DE02AD" w14:paraId="09F96AAE"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príchod žiakov do školy, príprava na vyučovanie</w:t>
            </w:r>
          </w:p>
        </w:tc>
      </w:tr>
      <w:tr w:rsidRPr="00964A89" w:rsidR="00DE02AD" w:rsidTr="5EBA118C" w14:paraId="43159D45" w14:textId="77777777">
        <w:trPr>
          <w:trHeight w:val="405"/>
          <w:tblCellSpacing w:w="0" w:type="dxa"/>
        </w:trPr>
        <w:tc>
          <w:tcPr>
            <w:tcW w:w="0" w:type="auto"/>
            <w:gridSpan w:val="3"/>
            <w:vAlign w:val="bottom"/>
            <w:hideMark/>
          </w:tcPr>
          <w:p w:rsidRPr="00964A89" w:rsidR="00DE02AD" w:rsidP="004E2E32" w:rsidRDefault="00DE02AD" w14:paraId="45673440"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7.25 – 12.40</w:t>
            </w:r>
          </w:p>
        </w:tc>
        <w:tc>
          <w:tcPr>
            <w:tcW w:w="7147" w:type="dxa"/>
            <w:gridSpan w:val="2"/>
            <w:vAlign w:val="bottom"/>
            <w:hideMark/>
          </w:tcPr>
          <w:p w:rsidRPr="00964A89" w:rsidR="00DE02AD" w:rsidP="004E2E32" w:rsidRDefault="00DE02AD" w14:paraId="234C5996"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vyučovanie podľa určeného rozvrhu</w:t>
            </w:r>
          </w:p>
        </w:tc>
      </w:tr>
      <w:tr w:rsidRPr="00964A89" w:rsidR="00DE02AD" w:rsidTr="5EBA118C" w14:paraId="0BF4819E" w14:textId="77777777">
        <w:trPr>
          <w:trHeight w:val="390"/>
          <w:tblCellSpacing w:w="0" w:type="dxa"/>
        </w:trPr>
        <w:tc>
          <w:tcPr>
            <w:tcW w:w="0" w:type="auto"/>
            <w:gridSpan w:val="3"/>
            <w:vAlign w:val="bottom"/>
            <w:hideMark/>
          </w:tcPr>
          <w:p w:rsidRPr="00964A89" w:rsidR="00DE02AD" w:rsidP="004E2E32" w:rsidRDefault="00DE02AD" w14:paraId="2F3F2860"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11.00 - 16.00</w:t>
            </w:r>
          </w:p>
        </w:tc>
        <w:tc>
          <w:tcPr>
            <w:tcW w:w="7147" w:type="dxa"/>
            <w:gridSpan w:val="2"/>
            <w:vAlign w:val="bottom"/>
            <w:hideMark/>
          </w:tcPr>
          <w:p w:rsidRPr="00964A89" w:rsidR="00DE02AD" w:rsidP="004E2E32" w:rsidRDefault="00DE02AD" w14:paraId="24FCA938"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ŠKD záujmová, výchovno-vzdelávacia činnosť pre prihlásené deti</w:t>
            </w:r>
          </w:p>
        </w:tc>
      </w:tr>
      <w:tr w:rsidRPr="00964A89" w:rsidR="00DE02AD" w:rsidTr="5EBA118C" w14:paraId="1FA1C8AE" w14:textId="77777777">
        <w:trPr>
          <w:trHeight w:val="405"/>
          <w:tblCellSpacing w:w="0" w:type="dxa"/>
        </w:trPr>
        <w:tc>
          <w:tcPr>
            <w:tcW w:w="0" w:type="auto"/>
            <w:gridSpan w:val="3"/>
            <w:vAlign w:val="bottom"/>
            <w:hideMark/>
          </w:tcPr>
          <w:p w:rsidRPr="00964A89" w:rsidR="00DE02AD" w:rsidP="004E2E32" w:rsidRDefault="00DE02AD" w14:paraId="3E1D4DAF"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11.15 - 13.15</w:t>
            </w:r>
          </w:p>
        </w:tc>
        <w:tc>
          <w:tcPr>
            <w:tcW w:w="7147" w:type="dxa"/>
            <w:gridSpan w:val="2"/>
            <w:vAlign w:val="bottom"/>
            <w:hideMark/>
          </w:tcPr>
          <w:p w:rsidRPr="00964A89" w:rsidR="00DE02AD" w:rsidP="004E2E32" w:rsidRDefault="00DE02AD" w14:paraId="053A10C3" w14:textId="35C82ACA">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obed v školskej jedálni –  1.- 9</w:t>
            </w:r>
            <w:r w:rsidRPr="00964A89" w:rsidR="00297EEE">
              <w:rPr>
                <w:rFonts w:eastAsia="Times New Roman" w:cstheme="minorHAnsi"/>
                <w:sz w:val="24"/>
                <w:szCs w:val="24"/>
                <w:lang w:eastAsia="sk-SK"/>
              </w:rPr>
              <w:t>. ročník</w:t>
            </w:r>
          </w:p>
        </w:tc>
      </w:tr>
      <w:tr w:rsidRPr="00964A89" w:rsidR="00DE02AD" w:rsidTr="5EBA118C" w14:paraId="621515A4" w14:textId="77777777">
        <w:trPr>
          <w:trHeight w:val="285"/>
          <w:tblCellSpacing w:w="0" w:type="dxa"/>
        </w:trPr>
        <w:tc>
          <w:tcPr>
            <w:tcW w:w="0" w:type="auto"/>
            <w:vAlign w:val="bottom"/>
            <w:hideMark/>
          </w:tcPr>
          <w:p w:rsidRPr="00964A89" w:rsidR="00DE02AD" w:rsidP="004E2E32" w:rsidRDefault="00DE02AD" w14:paraId="1C9C8BC3" w14:textId="77777777">
            <w:pPr>
              <w:spacing w:line="240" w:lineRule="auto"/>
              <w:rPr>
                <w:rFonts w:eastAsia="Times New Roman" w:cstheme="minorHAnsi"/>
                <w:sz w:val="24"/>
                <w:szCs w:val="24"/>
                <w:lang w:eastAsia="sk-SK"/>
              </w:rPr>
            </w:pPr>
          </w:p>
        </w:tc>
        <w:tc>
          <w:tcPr>
            <w:tcW w:w="0" w:type="auto"/>
            <w:vAlign w:val="bottom"/>
            <w:hideMark/>
          </w:tcPr>
          <w:p w:rsidRPr="00964A89" w:rsidR="00DE02AD" w:rsidP="004E2E32" w:rsidRDefault="00DE02AD" w14:paraId="3CAA756E" w14:textId="77777777">
            <w:pPr>
              <w:spacing w:after="0" w:line="240" w:lineRule="auto"/>
              <w:rPr>
                <w:rFonts w:cstheme="minorHAnsi"/>
                <w:sz w:val="24"/>
                <w:szCs w:val="24"/>
                <w:lang w:eastAsia="sk-SK"/>
              </w:rPr>
            </w:pPr>
          </w:p>
        </w:tc>
        <w:tc>
          <w:tcPr>
            <w:tcW w:w="0" w:type="auto"/>
            <w:vAlign w:val="bottom"/>
            <w:hideMark/>
          </w:tcPr>
          <w:p w:rsidRPr="00964A89" w:rsidR="00DE02AD" w:rsidP="004E2E32" w:rsidRDefault="00DE02AD" w14:paraId="7267E2A3"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w:t>
            </w:r>
          </w:p>
        </w:tc>
        <w:tc>
          <w:tcPr>
            <w:tcW w:w="1760" w:type="dxa"/>
            <w:vAlign w:val="bottom"/>
            <w:hideMark/>
          </w:tcPr>
          <w:p w:rsidRPr="00964A89" w:rsidR="00DE02AD" w:rsidP="004E2E32" w:rsidRDefault="00DE02AD" w14:paraId="166E73B7"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w:t>
            </w:r>
          </w:p>
        </w:tc>
        <w:tc>
          <w:tcPr>
            <w:tcW w:w="5387" w:type="dxa"/>
            <w:vAlign w:val="bottom"/>
            <w:hideMark/>
          </w:tcPr>
          <w:p w:rsidRPr="00964A89" w:rsidR="00DE02AD" w:rsidP="004E2E32" w:rsidRDefault="00DE02AD" w14:paraId="2659E78F"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w:t>
            </w:r>
          </w:p>
        </w:tc>
      </w:tr>
      <w:tr w:rsidRPr="00964A89" w:rsidR="00DE02AD" w:rsidTr="5EBA118C" w14:paraId="44AFA802" w14:textId="77777777">
        <w:trPr>
          <w:trHeight w:val="600"/>
          <w:tblCellSpacing w:w="0" w:type="dxa"/>
        </w:trPr>
        <w:tc>
          <w:tcPr>
            <w:tcW w:w="8789" w:type="dxa"/>
            <w:gridSpan w:val="5"/>
            <w:vAlign w:val="bottom"/>
            <w:hideMark/>
          </w:tcPr>
          <w:p w:rsidRPr="00964A89" w:rsidR="00DE02AD" w:rsidP="004E2E32" w:rsidRDefault="00DE02AD" w14:paraId="5DEC135C" w14:textId="76A0A21F">
            <w:pPr>
              <w:spacing w:after="0" w:line="240" w:lineRule="auto"/>
              <w:rPr>
                <w:rFonts w:eastAsia="Times New Roman" w:cstheme="minorHAnsi"/>
                <w:b/>
                <w:bCs/>
                <w:sz w:val="24"/>
                <w:szCs w:val="24"/>
                <w:lang w:eastAsia="sk-SK"/>
              </w:rPr>
            </w:pPr>
            <w:r w:rsidRPr="00964A89">
              <w:rPr>
                <w:rFonts w:eastAsia="Times New Roman" w:cstheme="minorHAnsi"/>
                <w:b/>
                <w:bCs/>
                <w:sz w:val="24"/>
                <w:szCs w:val="24"/>
                <w:lang w:eastAsia="sk-SK"/>
              </w:rPr>
              <w:t xml:space="preserve">Vyučovacie hodiny     </w:t>
            </w:r>
            <w:r w:rsidR="00693BD2">
              <w:rPr>
                <w:rFonts w:eastAsia="Times New Roman" w:cstheme="minorHAnsi"/>
                <w:b/>
                <w:bCs/>
                <w:sz w:val="24"/>
                <w:szCs w:val="24"/>
                <w:lang w:eastAsia="sk-SK"/>
              </w:rPr>
              <w:t xml:space="preserve">     </w:t>
            </w:r>
            <w:r w:rsidRPr="00964A89">
              <w:rPr>
                <w:rFonts w:eastAsia="Times New Roman" w:cstheme="minorHAnsi"/>
                <w:b/>
                <w:bCs/>
                <w:sz w:val="24"/>
                <w:szCs w:val="24"/>
                <w:lang w:eastAsia="sk-SK"/>
              </w:rPr>
              <w:t xml:space="preserve">    Prestávky</w:t>
            </w:r>
          </w:p>
        </w:tc>
      </w:tr>
      <w:tr w:rsidRPr="00964A89" w:rsidR="00DE02AD" w:rsidTr="5EBA118C" w14:paraId="2087EAE4" w14:textId="77777777">
        <w:trPr>
          <w:trHeight w:val="405"/>
          <w:tblCellSpacing w:w="0" w:type="dxa"/>
        </w:trPr>
        <w:tc>
          <w:tcPr>
            <w:tcW w:w="0" w:type="auto"/>
            <w:gridSpan w:val="2"/>
            <w:vAlign w:val="center"/>
            <w:hideMark/>
          </w:tcPr>
          <w:p w:rsidRPr="00964A89" w:rsidR="00DE02AD" w:rsidP="004E2E32" w:rsidRDefault="00DE02AD" w14:paraId="21CD2AAC" w14:textId="77777777">
            <w:pPr>
              <w:spacing w:after="0" w:line="240" w:lineRule="auto"/>
              <w:rPr>
                <w:rFonts w:eastAsia="Times New Roman" w:cstheme="minorHAnsi"/>
                <w:sz w:val="24"/>
                <w:szCs w:val="24"/>
                <w:lang w:eastAsia="sk-SK"/>
              </w:rPr>
            </w:pPr>
            <w:r w:rsidRPr="00964A89">
              <w:rPr>
                <w:rFonts w:eastAsia="Times New Roman" w:cstheme="minorHAnsi"/>
                <w:b/>
                <w:bCs/>
                <w:sz w:val="24"/>
                <w:szCs w:val="24"/>
                <w:lang w:eastAsia="sk-SK"/>
              </w:rPr>
              <w:t xml:space="preserve">1. </w:t>
            </w:r>
            <w:r w:rsidRPr="00964A89">
              <w:rPr>
                <w:rFonts w:eastAsia="Times New Roman" w:cstheme="minorHAnsi"/>
                <w:sz w:val="24"/>
                <w:szCs w:val="24"/>
                <w:lang w:eastAsia="sk-SK"/>
              </w:rPr>
              <w:t>7.25</w:t>
            </w:r>
          </w:p>
        </w:tc>
        <w:tc>
          <w:tcPr>
            <w:tcW w:w="0" w:type="auto"/>
            <w:vAlign w:val="center"/>
            <w:hideMark/>
          </w:tcPr>
          <w:p w:rsidRPr="00964A89" w:rsidR="00DE02AD" w:rsidP="004E2E32" w:rsidRDefault="00DE02AD" w14:paraId="56EAC912"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- 8.10</w:t>
            </w:r>
          </w:p>
        </w:tc>
        <w:tc>
          <w:tcPr>
            <w:tcW w:w="1760" w:type="dxa"/>
            <w:vAlign w:val="center"/>
            <w:hideMark/>
          </w:tcPr>
          <w:p w:rsidRPr="00964A89" w:rsidR="00DE02AD" w:rsidP="004E2E32" w:rsidRDefault="00DE02AD" w14:paraId="0830A769"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8.10</w:t>
            </w:r>
          </w:p>
        </w:tc>
        <w:tc>
          <w:tcPr>
            <w:tcW w:w="5387" w:type="dxa"/>
            <w:vAlign w:val="center"/>
            <w:hideMark/>
          </w:tcPr>
          <w:p w:rsidRPr="00964A89" w:rsidR="00DE02AD" w:rsidP="004E2E32" w:rsidRDefault="00DE02AD" w14:paraId="4D9321E3"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8.15</w:t>
            </w:r>
          </w:p>
        </w:tc>
      </w:tr>
      <w:tr w:rsidRPr="00964A89" w:rsidR="00DE02AD" w:rsidTr="5EBA118C" w14:paraId="53A8F2FD" w14:textId="77777777">
        <w:trPr>
          <w:trHeight w:val="390"/>
          <w:tblCellSpacing w:w="0" w:type="dxa"/>
        </w:trPr>
        <w:tc>
          <w:tcPr>
            <w:tcW w:w="0" w:type="auto"/>
            <w:vAlign w:val="center"/>
            <w:hideMark/>
          </w:tcPr>
          <w:p w:rsidRPr="00964A89" w:rsidR="00DE02AD" w:rsidP="004E2E32" w:rsidRDefault="00DE02AD" w14:paraId="194AF61C" w14:textId="77777777">
            <w:pPr>
              <w:spacing w:after="0" w:line="240" w:lineRule="auto"/>
              <w:jc w:val="center"/>
              <w:rPr>
                <w:rFonts w:eastAsia="Times New Roman" w:cstheme="minorHAnsi"/>
                <w:b/>
                <w:bCs/>
                <w:sz w:val="24"/>
                <w:szCs w:val="24"/>
                <w:lang w:eastAsia="sk-SK"/>
              </w:rPr>
            </w:pPr>
            <w:r w:rsidRPr="00964A89">
              <w:rPr>
                <w:rFonts w:eastAsia="Times New Roman" w:cstheme="minorHAnsi"/>
                <w:b/>
                <w:bCs/>
                <w:sz w:val="24"/>
                <w:szCs w:val="24"/>
                <w:lang w:eastAsia="sk-SK"/>
              </w:rPr>
              <w:t>2.</w:t>
            </w:r>
          </w:p>
        </w:tc>
        <w:tc>
          <w:tcPr>
            <w:tcW w:w="0" w:type="auto"/>
            <w:vAlign w:val="center"/>
            <w:hideMark/>
          </w:tcPr>
          <w:p w:rsidRPr="00964A89" w:rsidR="00DE02AD" w:rsidP="004E2E32" w:rsidRDefault="00DE02AD" w14:paraId="6BD05C5F"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8.15</w:t>
            </w:r>
          </w:p>
        </w:tc>
        <w:tc>
          <w:tcPr>
            <w:tcW w:w="0" w:type="auto"/>
            <w:vAlign w:val="center"/>
            <w:hideMark/>
          </w:tcPr>
          <w:p w:rsidRPr="00964A89" w:rsidR="00DE02AD" w:rsidP="004E2E32" w:rsidRDefault="00DE02AD" w14:paraId="33749E4D"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- 9.00</w:t>
            </w:r>
          </w:p>
        </w:tc>
        <w:tc>
          <w:tcPr>
            <w:tcW w:w="1760" w:type="dxa"/>
            <w:vAlign w:val="center"/>
            <w:hideMark/>
          </w:tcPr>
          <w:p w:rsidRPr="00964A89" w:rsidR="00DE02AD" w:rsidP="004E2E32" w:rsidRDefault="00DE02AD" w14:paraId="1BE9B822"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9.00</w:t>
            </w:r>
          </w:p>
        </w:tc>
        <w:tc>
          <w:tcPr>
            <w:tcW w:w="5387" w:type="dxa"/>
            <w:vAlign w:val="center"/>
            <w:hideMark/>
          </w:tcPr>
          <w:p w:rsidRPr="00964A89" w:rsidR="00DE02AD" w:rsidP="004E2E32" w:rsidRDefault="00DE02AD" w14:paraId="7049A0C1"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9.10</w:t>
            </w:r>
          </w:p>
        </w:tc>
      </w:tr>
      <w:tr w:rsidRPr="00964A89" w:rsidR="00DE02AD" w:rsidTr="5EBA118C" w14:paraId="6C93CA13" w14:textId="77777777">
        <w:trPr>
          <w:trHeight w:val="390"/>
          <w:tblCellSpacing w:w="0" w:type="dxa"/>
        </w:trPr>
        <w:tc>
          <w:tcPr>
            <w:tcW w:w="0" w:type="auto"/>
            <w:vAlign w:val="center"/>
            <w:hideMark/>
          </w:tcPr>
          <w:p w:rsidRPr="00964A89" w:rsidR="00DE02AD" w:rsidP="004E2E32" w:rsidRDefault="00DE02AD" w14:paraId="137EBCE3" w14:textId="77777777">
            <w:pPr>
              <w:spacing w:after="0" w:line="240" w:lineRule="auto"/>
              <w:jc w:val="center"/>
              <w:rPr>
                <w:rFonts w:eastAsia="Times New Roman" w:cstheme="minorHAnsi"/>
                <w:b/>
                <w:bCs/>
                <w:sz w:val="24"/>
                <w:szCs w:val="24"/>
                <w:lang w:eastAsia="sk-SK"/>
              </w:rPr>
            </w:pPr>
            <w:r w:rsidRPr="00964A89">
              <w:rPr>
                <w:rFonts w:eastAsia="Times New Roman" w:cstheme="minorHAnsi"/>
                <w:b/>
                <w:bCs/>
                <w:sz w:val="24"/>
                <w:szCs w:val="24"/>
                <w:lang w:eastAsia="sk-SK"/>
              </w:rPr>
              <w:t>3.</w:t>
            </w:r>
          </w:p>
        </w:tc>
        <w:tc>
          <w:tcPr>
            <w:tcW w:w="0" w:type="auto"/>
            <w:vAlign w:val="center"/>
            <w:hideMark/>
          </w:tcPr>
          <w:p w:rsidRPr="00964A89" w:rsidR="00DE02AD" w:rsidP="004E2E32" w:rsidRDefault="00DE02AD" w14:paraId="0021164D"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9.10</w:t>
            </w:r>
          </w:p>
        </w:tc>
        <w:tc>
          <w:tcPr>
            <w:tcW w:w="0" w:type="auto"/>
            <w:vAlign w:val="center"/>
            <w:hideMark/>
          </w:tcPr>
          <w:p w:rsidRPr="00964A89" w:rsidR="00DE02AD" w:rsidP="004E2E32" w:rsidRDefault="00DE02AD" w14:paraId="1061468A"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- 9.55</w:t>
            </w:r>
          </w:p>
        </w:tc>
        <w:tc>
          <w:tcPr>
            <w:tcW w:w="1760" w:type="dxa"/>
            <w:vAlign w:val="center"/>
            <w:hideMark/>
          </w:tcPr>
          <w:p w:rsidRPr="00964A89" w:rsidR="00DE02AD" w:rsidP="004E2E32" w:rsidRDefault="00DE02AD" w14:paraId="7EDBE94F"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9.55</w:t>
            </w:r>
          </w:p>
        </w:tc>
        <w:tc>
          <w:tcPr>
            <w:tcW w:w="5387" w:type="dxa"/>
            <w:vAlign w:val="center"/>
            <w:hideMark/>
          </w:tcPr>
          <w:p w:rsidRPr="00964A89" w:rsidR="00DE02AD" w:rsidP="004E2E32" w:rsidRDefault="00DE02AD" w14:paraId="5592675A"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10.10</w:t>
            </w:r>
          </w:p>
        </w:tc>
      </w:tr>
      <w:tr w:rsidRPr="00964A89" w:rsidR="00DE02AD" w:rsidTr="5EBA118C" w14:paraId="5E372082" w14:textId="77777777">
        <w:trPr>
          <w:trHeight w:val="405"/>
          <w:tblCellSpacing w:w="0" w:type="dxa"/>
        </w:trPr>
        <w:tc>
          <w:tcPr>
            <w:tcW w:w="0" w:type="auto"/>
            <w:vAlign w:val="center"/>
            <w:hideMark/>
          </w:tcPr>
          <w:p w:rsidRPr="00964A89" w:rsidR="00DE02AD" w:rsidP="004E2E32" w:rsidRDefault="00DE02AD" w14:paraId="7CBC27B2" w14:textId="77777777">
            <w:pPr>
              <w:spacing w:after="0" w:line="240" w:lineRule="auto"/>
              <w:jc w:val="center"/>
              <w:rPr>
                <w:rFonts w:eastAsia="Times New Roman" w:cstheme="minorHAnsi"/>
                <w:b/>
                <w:bCs/>
                <w:sz w:val="24"/>
                <w:szCs w:val="24"/>
                <w:lang w:eastAsia="sk-SK"/>
              </w:rPr>
            </w:pPr>
            <w:r w:rsidRPr="00964A89">
              <w:rPr>
                <w:rFonts w:eastAsia="Times New Roman" w:cstheme="minorHAnsi"/>
                <w:b/>
                <w:bCs/>
                <w:sz w:val="24"/>
                <w:szCs w:val="24"/>
                <w:lang w:eastAsia="sk-SK"/>
              </w:rPr>
              <w:t>4.</w:t>
            </w:r>
          </w:p>
        </w:tc>
        <w:tc>
          <w:tcPr>
            <w:tcW w:w="0" w:type="auto"/>
            <w:vAlign w:val="center"/>
            <w:hideMark/>
          </w:tcPr>
          <w:p w:rsidRPr="00964A89" w:rsidR="00DE02AD" w:rsidP="004E2E32" w:rsidRDefault="00DE02AD" w14:paraId="594BCDFA"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10.10</w:t>
            </w:r>
          </w:p>
        </w:tc>
        <w:tc>
          <w:tcPr>
            <w:tcW w:w="0" w:type="auto"/>
            <w:vAlign w:val="center"/>
            <w:hideMark/>
          </w:tcPr>
          <w:p w:rsidRPr="00964A89" w:rsidR="00DE02AD" w:rsidP="004E2E32" w:rsidRDefault="00DE02AD" w14:paraId="4C29C277"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- 10.55</w:t>
            </w:r>
          </w:p>
        </w:tc>
        <w:tc>
          <w:tcPr>
            <w:tcW w:w="1760" w:type="dxa"/>
            <w:vAlign w:val="center"/>
            <w:hideMark/>
          </w:tcPr>
          <w:p w:rsidRPr="00964A89" w:rsidR="00DE02AD" w:rsidP="004E2E32" w:rsidRDefault="00DE02AD" w14:paraId="7916367A"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10.55</w:t>
            </w:r>
          </w:p>
        </w:tc>
        <w:tc>
          <w:tcPr>
            <w:tcW w:w="5387" w:type="dxa"/>
            <w:vAlign w:val="center"/>
            <w:hideMark/>
          </w:tcPr>
          <w:p w:rsidRPr="00964A89" w:rsidR="00DE02AD" w:rsidP="004E2E32" w:rsidRDefault="00DE02AD" w14:paraId="6434F20F"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11.05</w:t>
            </w:r>
          </w:p>
        </w:tc>
      </w:tr>
      <w:tr w:rsidRPr="00964A89" w:rsidR="00DE02AD" w:rsidTr="5EBA118C" w14:paraId="40ED36B6" w14:textId="77777777">
        <w:trPr>
          <w:trHeight w:val="390"/>
          <w:tblCellSpacing w:w="0" w:type="dxa"/>
        </w:trPr>
        <w:tc>
          <w:tcPr>
            <w:tcW w:w="0" w:type="auto"/>
            <w:vAlign w:val="center"/>
            <w:hideMark/>
          </w:tcPr>
          <w:p w:rsidRPr="00964A89" w:rsidR="00DE02AD" w:rsidP="004E2E32" w:rsidRDefault="00DE02AD" w14:paraId="03E70D1F" w14:textId="77777777">
            <w:pPr>
              <w:spacing w:after="0" w:line="240" w:lineRule="auto"/>
              <w:jc w:val="center"/>
              <w:rPr>
                <w:rFonts w:eastAsia="Times New Roman" w:cstheme="minorHAnsi"/>
                <w:b/>
                <w:bCs/>
                <w:sz w:val="24"/>
                <w:szCs w:val="24"/>
                <w:lang w:eastAsia="sk-SK"/>
              </w:rPr>
            </w:pPr>
            <w:r w:rsidRPr="00964A89">
              <w:rPr>
                <w:rFonts w:eastAsia="Times New Roman" w:cstheme="minorHAnsi"/>
                <w:b/>
                <w:bCs/>
                <w:sz w:val="24"/>
                <w:szCs w:val="24"/>
                <w:lang w:eastAsia="sk-SK"/>
              </w:rPr>
              <w:t>5.</w:t>
            </w:r>
          </w:p>
        </w:tc>
        <w:tc>
          <w:tcPr>
            <w:tcW w:w="0" w:type="auto"/>
            <w:vAlign w:val="center"/>
            <w:hideMark/>
          </w:tcPr>
          <w:p w:rsidRPr="00964A89" w:rsidR="00DE02AD" w:rsidP="004E2E32" w:rsidRDefault="00DE02AD" w14:paraId="51EF1555"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11.05</w:t>
            </w:r>
          </w:p>
        </w:tc>
        <w:tc>
          <w:tcPr>
            <w:tcW w:w="0" w:type="auto"/>
            <w:vAlign w:val="center"/>
            <w:hideMark/>
          </w:tcPr>
          <w:p w:rsidRPr="00964A89" w:rsidR="00DE02AD" w:rsidP="004E2E32" w:rsidRDefault="00DE02AD" w14:paraId="5C124B1F"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- 11.50</w:t>
            </w:r>
          </w:p>
        </w:tc>
        <w:tc>
          <w:tcPr>
            <w:tcW w:w="1760" w:type="dxa"/>
            <w:vAlign w:val="center"/>
            <w:hideMark/>
          </w:tcPr>
          <w:p w:rsidRPr="00964A89" w:rsidR="00DE02AD" w:rsidP="004E2E32" w:rsidRDefault="00DE02AD" w14:paraId="44D8DE05"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11.50</w:t>
            </w:r>
          </w:p>
        </w:tc>
        <w:tc>
          <w:tcPr>
            <w:tcW w:w="5387" w:type="dxa"/>
            <w:vAlign w:val="center"/>
            <w:hideMark/>
          </w:tcPr>
          <w:p w:rsidRPr="00964A89" w:rsidR="00DE02AD" w:rsidP="004E2E32" w:rsidRDefault="00DE02AD" w14:paraId="4ECA4606"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11.55</w:t>
            </w:r>
          </w:p>
        </w:tc>
      </w:tr>
      <w:tr w:rsidRPr="00964A89" w:rsidR="00DE02AD" w:rsidTr="5EBA118C" w14:paraId="6260A8A6" w14:textId="77777777">
        <w:trPr>
          <w:trHeight w:val="465"/>
          <w:tblCellSpacing w:w="0" w:type="dxa"/>
        </w:trPr>
        <w:tc>
          <w:tcPr>
            <w:tcW w:w="0" w:type="auto"/>
            <w:vAlign w:val="center"/>
            <w:hideMark/>
          </w:tcPr>
          <w:p w:rsidRPr="00964A89" w:rsidR="00DE02AD" w:rsidP="004E2E32" w:rsidRDefault="00DE02AD" w14:paraId="6758B87C" w14:textId="77777777">
            <w:pPr>
              <w:spacing w:after="0" w:line="240" w:lineRule="auto"/>
              <w:jc w:val="center"/>
              <w:rPr>
                <w:rFonts w:eastAsia="Times New Roman" w:cstheme="minorHAnsi"/>
                <w:b/>
                <w:bCs/>
                <w:sz w:val="24"/>
                <w:szCs w:val="24"/>
                <w:lang w:eastAsia="sk-SK"/>
              </w:rPr>
            </w:pPr>
            <w:r w:rsidRPr="00964A89">
              <w:rPr>
                <w:rFonts w:eastAsia="Times New Roman" w:cstheme="minorHAnsi"/>
                <w:b/>
                <w:bCs/>
                <w:sz w:val="24"/>
                <w:szCs w:val="24"/>
                <w:lang w:eastAsia="sk-SK"/>
              </w:rPr>
              <w:t>6.</w:t>
            </w:r>
          </w:p>
        </w:tc>
        <w:tc>
          <w:tcPr>
            <w:tcW w:w="0" w:type="auto"/>
            <w:vAlign w:val="center"/>
            <w:hideMark/>
          </w:tcPr>
          <w:p w:rsidRPr="00964A89" w:rsidR="00DE02AD" w:rsidP="004E2E32" w:rsidRDefault="00DE02AD" w14:paraId="51AA5B1E"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11.55</w:t>
            </w:r>
          </w:p>
        </w:tc>
        <w:tc>
          <w:tcPr>
            <w:tcW w:w="0" w:type="auto"/>
            <w:vAlign w:val="center"/>
            <w:hideMark/>
          </w:tcPr>
          <w:p w:rsidRPr="00964A89" w:rsidR="00DE02AD" w:rsidP="004E2E32" w:rsidRDefault="00DE02AD" w14:paraId="0F766139"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- 12.40</w:t>
            </w:r>
          </w:p>
        </w:tc>
        <w:tc>
          <w:tcPr>
            <w:tcW w:w="1760" w:type="dxa"/>
            <w:vAlign w:val="center"/>
            <w:hideMark/>
          </w:tcPr>
          <w:p w:rsidRPr="00964A89" w:rsidR="00DE02AD" w:rsidP="004E2E32" w:rsidRDefault="00DE02AD" w14:paraId="4B7C7A95" w14:textId="77777777">
            <w:pPr>
              <w:spacing w:after="0" w:line="240" w:lineRule="auto"/>
              <w:jc w:val="center"/>
              <w:rPr>
                <w:rFonts w:eastAsia="Times New Roman" w:cstheme="minorHAnsi"/>
                <w:sz w:val="24"/>
                <w:szCs w:val="24"/>
                <w:lang w:eastAsia="sk-SK"/>
              </w:rPr>
            </w:pPr>
            <w:r w:rsidRPr="00964A89">
              <w:rPr>
                <w:rFonts w:eastAsia="Times New Roman" w:cstheme="minorHAnsi"/>
                <w:sz w:val="24"/>
                <w:szCs w:val="24"/>
                <w:lang w:eastAsia="sk-SK"/>
              </w:rPr>
              <w:t xml:space="preserve">              12.40</w:t>
            </w:r>
          </w:p>
        </w:tc>
        <w:tc>
          <w:tcPr>
            <w:tcW w:w="5387" w:type="dxa"/>
            <w:vAlign w:val="center"/>
            <w:hideMark/>
          </w:tcPr>
          <w:p w:rsidRPr="00964A89" w:rsidR="00DE02AD" w:rsidP="004E2E32" w:rsidRDefault="00DE02AD" w14:paraId="01778CC9" w14:textId="77777777">
            <w:pPr>
              <w:spacing w:after="0" w:line="240" w:lineRule="auto"/>
              <w:rPr>
                <w:rFonts w:eastAsia="Times New Roman" w:cstheme="minorHAnsi"/>
                <w:sz w:val="24"/>
                <w:szCs w:val="24"/>
                <w:lang w:eastAsia="sk-SK"/>
              </w:rPr>
            </w:pPr>
            <w:r w:rsidRPr="00964A89">
              <w:rPr>
                <w:rFonts w:eastAsia="Times New Roman" w:cstheme="minorHAnsi"/>
                <w:sz w:val="24"/>
                <w:szCs w:val="24"/>
                <w:lang w:eastAsia="sk-SK"/>
              </w:rPr>
              <w:t>-  13.10</w:t>
            </w:r>
          </w:p>
        </w:tc>
      </w:tr>
    </w:tbl>
    <w:p w:rsidRPr="00964A89" w:rsidR="00AC16AB" w:rsidP="004E2E32" w:rsidRDefault="00DE02AD" w14:paraId="79A19F15" w14:textId="77777777">
      <w:pPr>
        <w:spacing w:before="250" w:after="0" w:line="240" w:lineRule="auto"/>
        <w:ind w:firstLine="329"/>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Vyučovací proces je organizovaný v učebniach a telocvičných priestoroch podľa rozpisu, schváleného vedením školy a zverejnenom na centrálnej nástenke v zborovni školy, hlavnej chodbe na 1. poschodí resp. v triednych rozvrhoch a na webovej stránke školy.</w:t>
      </w:r>
    </w:p>
    <w:p w:rsidRPr="00964A89" w:rsidR="00AC16AB" w:rsidP="004E2E32" w:rsidRDefault="00693BD2" w14:paraId="3A1921A3" w14:textId="3245DB45">
      <w:pPr>
        <w:spacing w:before="525" w:after="0" w:line="240" w:lineRule="auto"/>
        <w:jc w:val="both"/>
        <w:rPr>
          <w:rFonts w:eastAsia="Times New Roman" w:cstheme="minorHAnsi"/>
          <w:b/>
          <w:bCs/>
          <w:color w:val="000000"/>
          <w:sz w:val="24"/>
          <w:szCs w:val="24"/>
          <w:lang w:eastAsia="sk-SK"/>
        </w:rPr>
      </w:pPr>
      <w:r>
        <w:rPr>
          <w:rFonts w:eastAsia="Times New Roman" w:cstheme="minorHAnsi"/>
          <w:b/>
          <w:bCs/>
          <w:color w:val="000000"/>
          <w:sz w:val="24"/>
          <w:szCs w:val="24"/>
          <w:lang w:eastAsia="sk-SK"/>
        </w:rPr>
        <w:t xml:space="preserve">2 </w:t>
      </w:r>
      <w:r w:rsidRPr="00964A89" w:rsidR="00DE02AD">
        <w:rPr>
          <w:rFonts w:eastAsia="Times New Roman" w:cstheme="minorHAnsi"/>
          <w:b/>
          <w:bCs/>
          <w:color w:val="000000"/>
          <w:sz w:val="24"/>
          <w:szCs w:val="24"/>
          <w:lang w:eastAsia="sk-SK"/>
        </w:rPr>
        <w:t>Dochádzka žiakov do školy</w:t>
      </w:r>
    </w:p>
    <w:p w:rsidRPr="00964A89" w:rsidR="00DE02AD" w:rsidP="004E2E32" w:rsidRDefault="00DE02AD" w14:paraId="1188387B" w14:textId="4301E0C8">
      <w:pPr>
        <w:spacing w:before="245" w:after="0" w:line="240" w:lineRule="auto"/>
        <w:ind w:firstLine="709"/>
        <w:jc w:val="both"/>
        <w:rPr>
          <w:rFonts w:eastAsia="Times New Roman" w:cstheme="minorHAnsi"/>
          <w:color w:val="000000"/>
          <w:sz w:val="24"/>
          <w:szCs w:val="24"/>
          <w:lang w:eastAsia="sk-SK"/>
        </w:rPr>
      </w:pPr>
      <w:r w:rsidRPr="00964A89">
        <w:rPr>
          <w:rFonts w:eastAsia="Times New Roman" w:cstheme="minorHAnsi"/>
          <w:b/>
          <w:bCs/>
          <w:color w:val="000000"/>
          <w:sz w:val="24"/>
          <w:szCs w:val="24"/>
          <w:lang w:eastAsia="sk-SK"/>
        </w:rPr>
        <w:t>I. Príchod žiakov do školy</w:t>
      </w:r>
    </w:p>
    <w:p w:rsidRPr="00964A89" w:rsidR="00DE02AD" w:rsidP="004E2E32" w:rsidRDefault="00DE02AD" w14:paraId="31EB87D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a) Žiaci prichádzajú na vyučovanie najskôr o 7.00 hod. a najneskôr 10 minút pred zvonením tak, aby pred začiatkom hodiny boli na svojom mieste, s pripravenými učebnými pomôckami. V prípade, že zákonný zástupca posiela dieťa do školy s príchodom skôr ako o 7.00 hod., písomne požiada vedenie školy o dovolenie výnimky. V prípade troch neopodstatnených neskorých príchodov bude mať žiak jednu vyučovaciu hodinu neospravedlnenú. </w:t>
      </w:r>
    </w:p>
    <w:p w:rsidRPr="00964A89" w:rsidR="00DE02AD" w:rsidP="004E2E32" w:rsidRDefault="00DE02AD" w14:paraId="33C850E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Na popoludňajšiu záujmovú činnosť prichádzajú 10 minút pred začiatkom činnosti </w:t>
      </w:r>
      <w:proofErr w:type="spellStart"/>
      <w:r w:rsidRPr="00964A89">
        <w:rPr>
          <w:rFonts w:eastAsia="Times New Roman" w:cstheme="minorHAnsi"/>
          <w:color w:val="000000"/>
          <w:sz w:val="24"/>
          <w:szCs w:val="24"/>
          <w:lang w:eastAsia="sk-SK"/>
        </w:rPr>
        <w:t>t.j</w:t>
      </w:r>
      <w:proofErr w:type="spellEnd"/>
      <w:r w:rsidRPr="00964A89">
        <w:rPr>
          <w:rFonts w:eastAsia="Times New Roman" w:cstheme="minorHAnsi"/>
          <w:color w:val="000000"/>
          <w:sz w:val="24"/>
          <w:szCs w:val="24"/>
          <w:lang w:eastAsia="sk-SK"/>
        </w:rPr>
        <w:t>. o 13.00 hod., vyčkajú príchod vyučujúceho, podľa usmernenia, ktoré im dá.</w:t>
      </w:r>
    </w:p>
    <w:p w:rsidRPr="00964A89" w:rsidR="00DE02AD" w:rsidP="004E2E32" w:rsidRDefault="00DE02AD" w14:paraId="26D46E0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Do budovy školy vchádzajú žiaci hlavným vchodom.</w:t>
      </w:r>
    </w:p>
    <w:p w:rsidR="00893719" w:rsidP="004E2E32" w:rsidRDefault="00DE02AD" w14:paraId="66A7541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Žiaci, ktorí prídu na vyučovanie, výchovnú činnosť skôr ako je stanovená doba, disciplinovane čakajú na školskom dvore (škola nezodpovedá v tomto čase za</w:t>
      </w:r>
      <w:r w:rsidR="00893719">
        <w:rPr>
          <w:rFonts w:eastAsia="Times New Roman" w:cstheme="minorHAnsi"/>
          <w:color w:val="000000"/>
          <w:sz w:val="24"/>
          <w:szCs w:val="24"/>
          <w:lang w:eastAsia="sk-SK"/>
        </w:rPr>
        <w:t xml:space="preserve"> </w:t>
      </w:r>
      <w:r w:rsidRPr="00964A89">
        <w:rPr>
          <w:rFonts w:eastAsia="Times New Roman" w:cstheme="minorHAnsi"/>
          <w:color w:val="000000"/>
          <w:sz w:val="24"/>
          <w:szCs w:val="24"/>
          <w:lang w:eastAsia="sk-SK"/>
        </w:rPr>
        <w:t>bezpečnosť žiakov) alebo na mieste, ktoré im určil učiteľ. Vstup do budovy školy je bez vedomia vyučujúceho zakázaný.</w:t>
      </w:r>
    </w:p>
    <w:p w:rsidRPr="00964A89" w:rsidR="00DE02AD" w:rsidP="004E2E32" w:rsidRDefault="00DE02AD" w14:paraId="3409FCD7" w14:textId="33EEAE73">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Na činnosti, ktoré organizuje škola, sa žiaci zhromažďujú na mieste a v čase, písomne oznámenom v žiackej knižke, určenom vyučujúcim a schváleným riaditeľkou školy.</w:t>
      </w:r>
    </w:p>
    <w:p w:rsidRPr="00964A89" w:rsidR="00DE02AD" w:rsidP="004E2E32" w:rsidRDefault="00DE02AD" w14:paraId="7E35A28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Pred vstupom do školy si žiak očistí obuv. V šatni sa prezuje do zdravotne neškodlivých prezuviek, odloží si nepotrebný odev a obuv.</w:t>
      </w:r>
    </w:p>
    <w:p w:rsidRPr="00964A89" w:rsidR="00DE02AD" w:rsidP="004E2E32" w:rsidRDefault="00DE02AD" w14:paraId="5BDE7549" w14:textId="250BDF9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f) Žiak prichádza do školy čisto upravený, v primerane slušnom oblečení, bez výstredností. Nie je vhodné výstredné líčenie a nápadná úprava vlasov a zovňajška. V budove školy nemá na hlave žiadnu pokrývku – čiapka, šiltovka, kapucňa, slnečné okuliare, klobúk alebo šatka</w:t>
      </w:r>
      <w:r w:rsidRPr="00964A89">
        <w:rPr>
          <w:rFonts w:eastAsia="Times New Roman" w:cstheme="minorHAnsi"/>
          <w:i/>
          <w:iCs/>
          <w:color w:val="000000"/>
          <w:sz w:val="24"/>
          <w:szCs w:val="24"/>
          <w:lang w:eastAsia="sk-SK"/>
        </w:rPr>
        <w:t>. </w:t>
      </w:r>
      <w:r w:rsidRPr="00964A89">
        <w:rPr>
          <w:rFonts w:eastAsia="Times New Roman" w:cstheme="minorHAnsi"/>
          <w:color w:val="000000"/>
          <w:sz w:val="24"/>
          <w:szCs w:val="24"/>
          <w:lang w:eastAsia="sk-SK"/>
        </w:rPr>
        <w:t>Má prezuvky, ktoré sú pohodlné, hygienicky</w:t>
      </w:r>
      <w:r w:rsidR="00893719">
        <w:rPr>
          <w:rFonts w:eastAsia="Times New Roman" w:cstheme="minorHAnsi"/>
          <w:color w:val="000000"/>
          <w:sz w:val="24"/>
          <w:szCs w:val="24"/>
          <w:lang w:eastAsia="sk-SK"/>
        </w:rPr>
        <w:t xml:space="preserve"> </w:t>
      </w:r>
      <w:r w:rsidRPr="00964A89">
        <w:rPr>
          <w:rFonts w:eastAsia="Times New Roman" w:cstheme="minorHAnsi"/>
          <w:color w:val="000000"/>
          <w:sz w:val="24"/>
          <w:szCs w:val="24"/>
          <w:lang w:eastAsia="sk-SK"/>
        </w:rPr>
        <w:t>vyhovujúce, bez tmavej podrážky, mali by zabezpečovať bezpečný pohyb žiaka v škole. Športová obuv patrí do telocvične a na športoviská</w:t>
      </w:r>
      <w:r w:rsidRPr="00964A89">
        <w:rPr>
          <w:rFonts w:eastAsia="Times New Roman" w:cstheme="minorHAnsi"/>
          <w:b/>
          <w:bCs/>
          <w:color w:val="000000"/>
          <w:sz w:val="24"/>
          <w:szCs w:val="24"/>
          <w:lang w:eastAsia="sk-SK"/>
        </w:rPr>
        <w:t>. </w:t>
      </w:r>
      <w:r w:rsidRPr="00964A89">
        <w:rPr>
          <w:rFonts w:eastAsia="Times New Roman" w:cstheme="minorHAnsi"/>
          <w:color w:val="000000"/>
          <w:sz w:val="24"/>
          <w:szCs w:val="24"/>
          <w:lang w:eastAsia="sk-SK"/>
        </w:rPr>
        <w:t>Pri odchode domov je žiak povinný sa prezuť a prezliecť.</w:t>
      </w:r>
    </w:p>
    <w:p w:rsidRPr="00964A89" w:rsidR="00DE02AD" w:rsidP="004E2E32" w:rsidRDefault="00DE02AD" w14:paraId="00465D9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g) Žiaci na bicykli, </w:t>
      </w:r>
      <w:proofErr w:type="spellStart"/>
      <w:r w:rsidRPr="00964A89">
        <w:rPr>
          <w:rFonts w:eastAsia="Times New Roman" w:cstheme="minorHAnsi"/>
          <w:color w:val="000000"/>
          <w:sz w:val="24"/>
          <w:szCs w:val="24"/>
          <w:lang w:eastAsia="sk-SK"/>
        </w:rPr>
        <w:t>skejtoboarde</w:t>
      </w:r>
      <w:proofErr w:type="spellEnd"/>
      <w:r w:rsidRPr="00964A89">
        <w:rPr>
          <w:rFonts w:eastAsia="Times New Roman" w:cstheme="minorHAnsi"/>
          <w:color w:val="000000"/>
          <w:sz w:val="24"/>
          <w:szCs w:val="24"/>
          <w:lang w:eastAsia="sk-SK"/>
        </w:rPr>
        <w:t>, kolieskových korčuliach prichádzajú do školy – jej vonkajších priestorov len na vlastné nebezpečenstvo. Vstup do školy je na týchto športových náradiach zakázaný. Škola za poškodenie, či krádež bicykla nenesie zodpovednosť.</w:t>
      </w:r>
    </w:p>
    <w:p w:rsidR="00893719" w:rsidP="004E2E32" w:rsidRDefault="00DE02AD" w14:paraId="1C7305F9"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 Počas vyučovania a cez prestávky nesmie žiak bez dovolenia učiteľa odísť z budovy alebo areálu školy</w:t>
      </w:r>
    </w:p>
    <w:p w:rsidR="00893719" w:rsidP="004E2E32" w:rsidRDefault="093537E4" w14:paraId="06D30856" w14:textId="77777777">
      <w:pPr>
        <w:spacing w:before="245" w:after="0" w:line="240" w:lineRule="auto"/>
        <w:ind w:firstLine="709"/>
        <w:jc w:val="both"/>
        <w:rPr>
          <w:rFonts w:eastAsia="Times New Roman" w:cstheme="minorHAnsi"/>
          <w:b/>
          <w:bCs/>
          <w:color w:val="000000" w:themeColor="text1"/>
          <w:sz w:val="24"/>
          <w:szCs w:val="24"/>
          <w:lang w:eastAsia="sk-SK"/>
        </w:rPr>
      </w:pPr>
      <w:r w:rsidRPr="00964A89">
        <w:rPr>
          <w:rFonts w:eastAsia="Times New Roman" w:cstheme="minorHAnsi"/>
          <w:b/>
          <w:bCs/>
          <w:color w:val="000000" w:themeColor="text1"/>
          <w:sz w:val="24"/>
          <w:szCs w:val="24"/>
          <w:lang w:eastAsia="sk-SK"/>
        </w:rPr>
        <w:t>II. Odchod žiakov zo školy</w:t>
      </w:r>
    </w:p>
    <w:p w:rsidRPr="00964A89" w:rsidR="00DE02AD" w:rsidP="004E2E32" w:rsidRDefault="00DE02AD" w14:paraId="50B0C40E" w14:textId="0117BDA5">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Po skončení poslednej vyučovacej hodiny si každý žiak uloží svoje veci do tašky, očistí si svoje miesto a okolie od papierov a iných nečistôt a vyloží si stoličku na lavicu. Odkladací priestor pod lavicou zostáva prázdny.</w:t>
      </w:r>
    </w:p>
    <w:p w:rsidRPr="00964A89" w:rsidR="00DE02AD" w:rsidP="004E2E32" w:rsidRDefault="00DE02AD" w14:paraId="285E2EA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Na pokyn vyučujúceho žiaci opustia triedu, zoradení a pod jeho vedením všetci odídu do šatne. Tam sa žiaci preobujú, oblečú a pod dozorom vyučujúceho opustia školskú budovu. Žiaci, ktorí sa stravujú v školskej jedálni, idú na obed a potom opustia budovu školy. Žiak je povinný opustiť školský areál. Škola nenesie zodpovednosť za žiaka, ktorý porušil toto nariadenie.</w:t>
      </w:r>
    </w:p>
    <w:p w:rsidRPr="00964A89" w:rsidR="00DE02AD" w:rsidP="004E2E32" w:rsidRDefault="00DE02AD" w14:paraId="4030367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Od skončenia poslednej vyučovacej hodiny do začiatku krúžku a triednickej hodiny pri opustení školskej budovy škola za žiaka nezodpovedá.</w:t>
      </w:r>
    </w:p>
    <w:p w:rsidRPr="00964A89" w:rsidR="00DE02AD" w:rsidP="004E2E32" w:rsidRDefault="00DE02AD" w14:paraId="33786B1D" w14:textId="77777777">
      <w:pPr>
        <w:spacing w:before="245"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III. Ospravedlňovanie neprítomnosti žiakov na vyučovaní, uvoľňovanie žiakov</w:t>
      </w:r>
    </w:p>
    <w:p w:rsidRPr="00964A89" w:rsidR="00DE02AD" w:rsidP="004E2E32" w:rsidRDefault="00DE02AD" w14:paraId="2DB2183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Žiak je povinný dochádzať na vyučovanie a ostatné podujatia organizované školou pravidelne a dochvíľne</w:t>
      </w:r>
    </w:p>
    <w:p w:rsidRPr="00964A89" w:rsidR="00DE02AD" w:rsidP="004E2E32" w:rsidRDefault="00DE02AD" w14:paraId="2456F5C8"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Vyučovanie a podujatia školy môže žiak vymeškať pre chorobu, vážnu udalosť v rodine, pre veľmi nepriaznivé počasie a nepredvídané dopravné problémy.</w:t>
      </w:r>
    </w:p>
    <w:p w:rsidRPr="00964A89" w:rsidR="00DE02AD" w:rsidP="004E2E32" w:rsidRDefault="00DE02AD" w14:paraId="371FB54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Z určitých závažných dôvodov môže zákonný zástupca žiaka požiadať</w:t>
      </w:r>
    </w:p>
    <w:p w:rsidRPr="00964A89" w:rsidR="00DE02AD" w:rsidP="004E2E32" w:rsidRDefault="00DE02AD" w14:paraId="567B14E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 o </w:t>
      </w:r>
      <w:r w:rsidRPr="00964A89">
        <w:rPr>
          <w:rFonts w:eastAsia="Times New Roman" w:cstheme="minorHAnsi"/>
          <w:color w:val="000000"/>
          <w:sz w:val="24"/>
          <w:szCs w:val="24"/>
          <w:u w:val="single"/>
          <w:lang w:eastAsia="sk-SK"/>
        </w:rPr>
        <w:t>uvoľnenie z vyučovania:</w:t>
      </w:r>
    </w:p>
    <w:p w:rsidRPr="00964A89" w:rsidR="00DE02AD" w:rsidP="004E2E32" w:rsidRDefault="00DE02AD" w14:paraId="4ADEACA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b/>
          <w:color w:val="000000"/>
          <w:sz w:val="24"/>
          <w:szCs w:val="24"/>
          <w:lang w:eastAsia="sk-SK"/>
        </w:rPr>
        <w:t xml:space="preserve">- </w:t>
      </w:r>
      <w:r w:rsidRPr="00964A89">
        <w:rPr>
          <w:rFonts w:eastAsia="Times New Roman" w:cstheme="minorHAnsi"/>
          <w:b/>
          <w:bCs/>
          <w:color w:val="000000"/>
          <w:sz w:val="24"/>
          <w:szCs w:val="24"/>
          <w:lang w:eastAsia="sk-SK"/>
        </w:rPr>
        <w:t>z jednej vyučovacej hodiny </w:t>
      </w:r>
      <w:r w:rsidRPr="00964A89">
        <w:rPr>
          <w:rFonts w:eastAsia="Times New Roman" w:cstheme="minorHAnsi"/>
          <w:color w:val="000000"/>
          <w:sz w:val="24"/>
          <w:szCs w:val="24"/>
          <w:lang w:eastAsia="sk-SK"/>
        </w:rPr>
        <w:t>(písomná žiadosť rodičov s oznámením ich zodpovednosti v prípade úrazu žiaka, ústna žiadosť rodiča pri osobnom prevzatí žiaka zo školy) dáva súhlas príslušný vyučujúci. Uvoľnenie žiaka je vedené v triednej knihe ako neprítomnosť žiaka na vyučovaní.</w:t>
      </w:r>
    </w:p>
    <w:p w:rsidRPr="00964A89" w:rsidR="00DE02AD" w:rsidP="004E2E32" w:rsidRDefault="00DE02AD" w14:paraId="5B92535D" w14:textId="77777777">
      <w:pPr>
        <w:spacing w:before="120" w:after="0"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  na viac hodín alebo jeden deň </w:t>
      </w:r>
      <w:r w:rsidRPr="00964A89">
        <w:rPr>
          <w:rFonts w:eastAsia="Times New Roman" w:cstheme="minorHAnsi"/>
          <w:color w:val="000000"/>
          <w:sz w:val="24"/>
          <w:szCs w:val="24"/>
          <w:lang w:eastAsia="sk-SK"/>
        </w:rPr>
        <w:t>triedny učiteľ,</w:t>
      </w:r>
    </w:p>
    <w:p w:rsidRPr="00964A89" w:rsidR="00DE02AD" w:rsidP="004E2E32" w:rsidRDefault="33E7CB5E" w14:paraId="179508AE" w14:textId="6C94A9E4">
      <w:pPr>
        <w:spacing w:before="120" w:after="0" w:line="240" w:lineRule="auto"/>
        <w:jc w:val="both"/>
        <w:rPr>
          <w:rFonts w:eastAsia="Times New Roman" w:cstheme="minorHAnsi"/>
          <w:color w:val="000000"/>
          <w:sz w:val="24"/>
          <w:szCs w:val="24"/>
          <w:lang w:eastAsia="sk-SK"/>
        </w:rPr>
      </w:pPr>
      <w:r w:rsidRPr="00964A89">
        <w:rPr>
          <w:rFonts w:eastAsia="Times New Roman" w:cstheme="minorHAnsi"/>
          <w:b/>
          <w:bCs/>
          <w:color w:val="000000" w:themeColor="text1"/>
          <w:sz w:val="24"/>
          <w:szCs w:val="24"/>
          <w:lang w:eastAsia="sk-SK"/>
        </w:rPr>
        <w:t xml:space="preserve">- na </w:t>
      </w:r>
      <w:r w:rsidRPr="00964A89" w:rsidR="0DDC18CA">
        <w:rPr>
          <w:rFonts w:eastAsia="Times New Roman" w:cstheme="minorHAnsi"/>
          <w:b/>
          <w:bCs/>
          <w:color w:val="000000" w:themeColor="text1"/>
          <w:sz w:val="24"/>
          <w:szCs w:val="24"/>
          <w:lang w:eastAsia="sk-SK"/>
        </w:rPr>
        <w:t xml:space="preserve">dva a </w:t>
      </w:r>
      <w:r w:rsidRPr="00964A89">
        <w:rPr>
          <w:rFonts w:eastAsia="Times New Roman" w:cstheme="minorHAnsi"/>
          <w:b/>
          <w:bCs/>
          <w:color w:val="000000" w:themeColor="text1"/>
          <w:sz w:val="24"/>
          <w:szCs w:val="24"/>
          <w:lang w:eastAsia="sk-SK"/>
        </w:rPr>
        <w:t>viac dní, </w:t>
      </w:r>
      <w:r w:rsidRPr="00964A89">
        <w:rPr>
          <w:rFonts w:eastAsia="Times New Roman" w:cstheme="minorHAnsi"/>
          <w:color w:val="000000" w:themeColor="text1"/>
          <w:sz w:val="24"/>
          <w:szCs w:val="24"/>
          <w:lang w:eastAsia="sk-SK"/>
        </w:rPr>
        <w:t>len na základe písomnej žiadosti rodičov (zákonný zástupca) dáva súhlas riaditeľka školy.</w:t>
      </w:r>
    </w:p>
    <w:p w:rsidRPr="00333513" w:rsidR="00DE02AD" w:rsidP="004E2E32" w:rsidRDefault="093537E4" w14:paraId="4B7AB248" w14:textId="679289AB">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d) Ak žiak ostane doma pre nepredvídanú príčinu, zákonní zástupcovia sú povinní oznámiť triednemu učiteľovi alebo vedeniu školy bez zbytočného odkladu príčinu </w:t>
      </w:r>
      <w:r w:rsidRPr="00333513">
        <w:rPr>
          <w:rFonts w:eastAsia="Times New Roman" w:cstheme="minorHAnsi"/>
          <w:color w:val="000000" w:themeColor="text1"/>
          <w:sz w:val="24"/>
          <w:szCs w:val="24"/>
          <w:lang w:eastAsia="sk-SK"/>
        </w:rPr>
        <w:t>neprítomnosti v ten  deň</w:t>
      </w:r>
    </w:p>
    <w:p w:rsidRPr="00964A89" w:rsidR="00505688" w:rsidP="004E2E32" w:rsidRDefault="093537E4" w14:paraId="71C95D9C" w14:textId="32CA5707">
      <w:pPr>
        <w:tabs>
          <w:tab w:val="left" w:pos="1440"/>
          <w:tab w:val="left" w:pos="7020"/>
        </w:tabs>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lastRenderedPageBreak/>
        <w:t>e) Každú neúčasť na vyučovaní je žiak povinný ospravedlniť hodnoverným dokladom alebo písomným ospravedlnením zákonného zástupcu, lekára.</w:t>
      </w:r>
      <w:r w:rsidRPr="00964A89" w:rsidR="1FD0D4AC">
        <w:rPr>
          <w:rFonts w:eastAsia="Times New Roman" w:cstheme="minorHAnsi"/>
          <w:sz w:val="24"/>
          <w:szCs w:val="24"/>
          <w:lang w:eastAsia="sk-SK"/>
        </w:rPr>
        <w:t xml:space="preserve">  Zákonný zástupca  môže ospravedlniť žiaka najviac 5 dní </w:t>
      </w:r>
      <w:r w:rsidRPr="00964A89" w:rsidR="48777EEC">
        <w:rPr>
          <w:rFonts w:eastAsia="Times New Roman" w:cstheme="minorHAnsi"/>
          <w:sz w:val="24"/>
          <w:szCs w:val="24"/>
          <w:lang w:eastAsia="sk-SK"/>
        </w:rPr>
        <w:t xml:space="preserve">idúcich </w:t>
      </w:r>
      <w:r w:rsidRPr="00964A89" w:rsidR="1FD0D4AC">
        <w:rPr>
          <w:rFonts w:eastAsia="Times New Roman" w:cstheme="minorHAnsi"/>
          <w:sz w:val="24"/>
          <w:szCs w:val="24"/>
          <w:lang w:eastAsia="sk-SK"/>
        </w:rPr>
        <w:t xml:space="preserve">po sebe,  nie je určený počet dní v školskom roku, avšak pri 25% absencii – neúčasti na vyučovacom predmete </w:t>
      </w:r>
      <w:r w:rsidRPr="00964A89" w:rsidR="1FD0D4AC">
        <w:rPr>
          <w:rFonts w:eastAsia="Times New Roman" w:cstheme="minorHAnsi"/>
          <w:color w:val="000000" w:themeColor="text1"/>
          <w:sz w:val="24"/>
          <w:szCs w:val="24"/>
          <w:lang w:eastAsia="sk-SK"/>
        </w:rPr>
        <w:t>– môže byť žiak</w:t>
      </w:r>
      <w:r w:rsidRPr="00964A89" w:rsidR="12FD4A7A">
        <w:rPr>
          <w:rFonts w:eastAsia="Times New Roman" w:cstheme="minorHAnsi"/>
          <w:color w:val="000000" w:themeColor="text1"/>
          <w:sz w:val="24"/>
          <w:szCs w:val="24"/>
          <w:lang w:eastAsia="sk-SK"/>
        </w:rPr>
        <w:t xml:space="preserve"> na návrh riaditeľa školy po prerokovaní v pedagogickej rade</w:t>
      </w:r>
      <w:r w:rsidRPr="00964A89" w:rsidR="1FD0D4AC">
        <w:rPr>
          <w:rFonts w:eastAsia="Times New Roman" w:cstheme="minorHAnsi"/>
          <w:color w:val="000000" w:themeColor="text1"/>
          <w:sz w:val="24"/>
          <w:szCs w:val="24"/>
          <w:lang w:eastAsia="sk-SK"/>
        </w:rPr>
        <w:t xml:space="preserve">  komisionálne preskúšaný z daného vyučovacieho predmetu v  danom hodnotiacom období, prípadne môže byť po prehodnotení na zasadnutí MZ, PK preskúšaný individuálne. </w:t>
      </w:r>
    </w:p>
    <w:p w:rsidRPr="00333513" w:rsidR="00505688" w:rsidP="004E2E32" w:rsidRDefault="00505688" w14:paraId="3E630AFC" w14:textId="45C71D13">
      <w:pPr>
        <w:tabs>
          <w:tab w:val="left" w:pos="1440"/>
          <w:tab w:val="left" w:pos="7020"/>
        </w:tabs>
        <w:spacing w:before="120" w:after="0" w:line="240" w:lineRule="auto"/>
        <w:jc w:val="both"/>
        <w:rPr>
          <w:rFonts w:eastAsia="Times New Roman" w:cstheme="minorHAnsi"/>
          <w:color w:val="000000" w:themeColor="text1"/>
          <w:sz w:val="24"/>
          <w:szCs w:val="24"/>
          <w:u w:val="single"/>
          <w:lang w:eastAsia="sk-SK"/>
        </w:rPr>
      </w:pPr>
      <w:r w:rsidRPr="00333513">
        <w:rPr>
          <w:rFonts w:eastAsia="Times New Roman" w:cstheme="minorHAnsi"/>
          <w:color w:val="000000" w:themeColor="text1"/>
          <w:sz w:val="24"/>
          <w:szCs w:val="24"/>
          <w:u w:val="single"/>
          <w:lang w:eastAsia="sk-SK"/>
        </w:rPr>
        <w:t>Ospravedlnenky</w:t>
      </w:r>
    </w:p>
    <w:p w:rsidRPr="00964A89" w:rsidR="00505688" w:rsidP="004E2E32" w:rsidRDefault="00505688" w14:paraId="02B33F44" w14:textId="22422C4E">
      <w:pPr>
        <w:tabs>
          <w:tab w:val="left" w:pos="1440"/>
          <w:tab w:val="left" w:pos="7020"/>
        </w:tabs>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Do 5 dní idúcich po sebe ospravedlňuje zákonný zástupca</w:t>
      </w:r>
    </w:p>
    <w:p w:rsidRPr="00964A89" w:rsidR="00505688" w:rsidP="004E2E32" w:rsidRDefault="00505688" w14:paraId="363D4491" w14:textId="1C037915">
      <w:pPr>
        <w:pStyle w:val="Odsekzoznamu"/>
        <w:numPr>
          <w:ilvl w:val="0"/>
          <w:numId w:val="5"/>
        </w:numPr>
        <w:tabs>
          <w:tab w:val="left" w:pos="1440"/>
          <w:tab w:val="left" w:pos="7020"/>
        </w:tabs>
        <w:spacing w:before="120" w:after="0" w:line="240" w:lineRule="auto"/>
        <w:ind w:firstLine="0"/>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Elektronickým podaním cez </w:t>
      </w:r>
      <w:proofErr w:type="spellStart"/>
      <w:r w:rsidRPr="00964A89">
        <w:rPr>
          <w:rFonts w:eastAsia="Times New Roman" w:cstheme="minorHAnsi"/>
          <w:color w:val="000000" w:themeColor="text1"/>
          <w:sz w:val="24"/>
          <w:szCs w:val="24"/>
          <w:lang w:eastAsia="sk-SK"/>
        </w:rPr>
        <w:t>edupage</w:t>
      </w:r>
      <w:proofErr w:type="spellEnd"/>
    </w:p>
    <w:p w:rsidRPr="00964A89" w:rsidR="00505688" w:rsidP="004E2E32" w:rsidRDefault="12FD4A7A" w14:paraId="4C48DCDD" w14:textId="72705EB2">
      <w:pPr>
        <w:pStyle w:val="Odsekzoznamu"/>
        <w:numPr>
          <w:ilvl w:val="0"/>
          <w:numId w:val="5"/>
        </w:numPr>
        <w:tabs>
          <w:tab w:val="left" w:pos="1440"/>
          <w:tab w:val="left" w:pos="7020"/>
        </w:tabs>
        <w:spacing w:before="120" w:after="0" w:line="240" w:lineRule="auto"/>
        <w:ind w:firstLine="0"/>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Iným </w:t>
      </w:r>
      <w:r w:rsidRPr="00964A89" w:rsidR="00333513">
        <w:rPr>
          <w:rFonts w:eastAsia="Times New Roman" w:cstheme="minorHAnsi"/>
          <w:color w:val="000000" w:themeColor="text1"/>
          <w:sz w:val="24"/>
          <w:szCs w:val="24"/>
          <w:lang w:eastAsia="sk-SK"/>
        </w:rPr>
        <w:t>preukázateľným</w:t>
      </w:r>
      <w:r w:rsidRPr="00964A89">
        <w:rPr>
          <w:rFonts w:eastAsia="Times New Roman" w:cstheme="minorHAnsi"/>
          <w:color w:val="000000" w:themeColor="text1"/>
          <w:sz w:val="24"/>
          <w:szCs w:val="24"/>
          <w:lang w:eastAsia="sk-SK"/>
        </w:rPr>
        <w:t xml:space="preserve"> spôsobom </w:t>
      </w:r>
    </w:p>
    <w:p w:rsidRPr="00964A89" w:rsidR="00505688" w:rsidP="004E2E32" w:rsidRDefault="529FDA22" w14:paraId="7A608AC2" w14:textId="1A248BCA">
      <w:pPr>
        <w:tabs>
          <w:tab w:val="left" w:pos="1440"/>
          <w:tab w:val="left" w:pos="7020"/>
        </w:tabs>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Nad 5 dní idúcich po sebe – ospravedlňuje príslušný lekár </w:t>
      </w:r>
      <w:r w:rsidRPr="00964A89" w:rsidR="0360BC8B">
        <w:rPr>
          <w:rFonts w:eastAsia="Times New Roman" w:cstheme="minorHAnsi"/>
          <w:color w:val="000000" w:themeColor="text1"/>
          <w:sz w:val="24"/>
          <w:szCs w:val="24"/>
          <w:lang w:eastAsia="sk-SK"/>
        </w:rPr>
        <w:t>potvrdením v slovníčku žiaka</w:t>
      </w:r>
      <w:r w:rsidRPr="00964A89" w:rsidR="2FBA8F78">
        <w:rPr>
          <w:rFonts w:eastAsia="Times New Roman" w:cstheme="minorHAnsi"/>
          <w:color w:val="000000" w:themeColor="text1"/>
          <w:sz w:val="24"/>
          <w:szCs w:val="24"/>
          <w:lang w:eastAsia="sk-SK"/>
        </w:rPr>
        <w:t xml:space="preserve">, resp. Na základe usmernenia ministerstva školstva SR. </w:t>
      </w:r>
    </w:p>
    <w:p w:rsidRPr="00964A89" w:rsidR="00505688" w:rsidP="004E2E32" w:rsidRDefault="00932720" w14:paraId="477DC551" w14:textId="2D70EB6E">
      <w:pPr>
        <w:tabs>
          <w:tab w:val="left" w:pos="1440"/>
          <w:tab w:val="left" w:pos="7020"/>
        </w:tabs>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Žiak</w:t>
      </w:r>
      <w:r w:rsidRPr="00964A89" w:rsidR="0083178F">
        <w:rPr>
          <w:rFonts w:eastAsia="Times New Roman" w:cstheme="minorHAnsi"/>
          <w:color w:val="000000" w:themeColor="text1"/>
          <w:sz w:val="24"/>
          <w:szCs w:val="24"/>
          <w:lang w:eastAsia="sk-SK"/>
        </w:rPr>
        <w:t xml:space="preserve"> alebo zákonný zástupca žiaka </w:t>
      </w:r>
      <w:r w:rsidRPr="00964A89">
        <w:rPr>
          <w:rFonts w:eastAsia="Times New Roman" w:cstheme="minorHAnsi"/>
          <w:color w:val="000000" w:themeColor="text1"/>
          <w:sz w:val="24"/>
          <w:szCs w:val="24"/>
          <w:lang w:eastAsia="sk-SK"/>
        </w:rPr>
        <w:t xml:space="preserve"> musí písomné alebo elektronické ospravedlnenie</w:t>
      </w:r>
      <w:r w:rsidRPr="00964A89" w:rsidR="00434802">
        <w:rPr>
          <w:rFonts w:eastAsia="Times New Roman" w:cstheme="minorHAnsi"/>
          <w:color w:val="000000" w:themeColor="text1"/>
          <w:sz w:val="24"/>
          <w:szCs w:val="24"/>
          <w:lang w:eastAsia="sk-SK"/>
        </w:rPr>
        <w:t xml:space="preserve"> </w:t>
      </w:r>
      <w:r w:rsidRPr="00964A89">
        <w:rPr>
          <w:rFonts w:eastAsia="Times New Roman" w:cstheme="minorHAnsi"/>
          <w:color w:val="000000" w:themeColor="text1"/>
          <w:sz w:val="24"/>
          <w:szCs w:val="24"/>
          <w:lang w:eastAsia="sk-SK"/>
        </w:rPr>
        <w:t xml:space="preserve"> doručiť najneskôr do 48 hodín po návrate do školy</w:t>
      </w:r>
      <w:r w:rsidRPr="00964A89" w:rsidR="00505688">
        <w:rPr>
          <w:rFonts w:eastAsia="Times New Roman" w:cstheme="minorHAnsi"/>
          <w:color w:val="000000" w:themeColor="text1"/>
          <w:sz w:val="24"/>
          <w:szCs w:val="24"/>
          <w:lang w:eastAsia="sk-SK"/>
        </w:rPr>
        <w:t xml:space="preserve">  po absencii</w:t>
      </w:r>
      <w:r w:rsidRPr="00964A89">
        <w:rPr>
          <w:rFonts w:eastAsia="Times New Roman" w:cstheme="minorHAnsi"/>
          <w:color w:val="000000" w:themeColor="text1"/>
          <w:sz w:val="24"/>
          <w:szCs w:val="24"/>
          <w:lang w:eastAsia="sk-SK"/>
        </w:rPr>
        <w:t xml:space="preserve">. </w:t>
      </w:r>
    </w:p>
    <w:p w:rsidRPr="00964A89" w:rsidR="00932720" w:rsidP="004E2E32" w:rsidRDefault="00932720" w14:paraId="51E00B9D" w14:textId="44FC40E2">
      <w:pPr>
        <w:tabs>
          <w:tab w:val="left" w:pos="1440"/>
          <w:tab w:val="left" w:pos="7020"/>
        </w:tabs>
        <w:spacing w:before="120" w:after="0" w:line="240" w:lineRule="auto"/>
        <w:jc w:val="both"/>
        <w:rPr>
          <w:rFonts w:eastAsia="Times New Roman" w:cstheme="minorHAnsi"/>
          <w:sz w:val="24"/>
          <w:szCs w:val="24"/>
          <w:lang w:eastAsia="sk-SK"/>
        </w:rPr>
      </w:pPr>
      <w:r w:rsidRPr="00964A89">
        <w:rPr>
          <w:rFonts w:eastAsia="Times New Roman" w:cstheme="minorHAnsi"/>
          <w:color w:val="000000" w:themeColor="text1"/>
          <w:sz w:val="24"/>
          <w:szCs w:val="24"/>
          <w:lang w:eastAsia="sk-SK"/>
        </w:rPr>
        <w:t xml:space="preserve">V prípade nedoručenia mu vymeškané hodiny </w:t>
      </w:r>
      <w:r w:rsidRPr="00964A89" w:rsidR="00505688">
        <w:rPr>
          <w:rFonts w:eastAsia="Times New Roman" w:cstheme="minorHAnsi"/>
          <w:color w:val="000000" w:themeColor="text1"/>
          <w:sz w:val="24"/>
          <w:szCs w:val="24"/>
          <w:lang w:eastAsia="sk-SK"/>
        </w:rPr>
        <w:t>ne</w:t>
      </w:r>
      <w:r w:rsidRPr="00964A89">
        <w:rPr>
          <w:rFonts w:eastAsia="Times New Roman" w:cstheme="minorHAnsi"/>
          <w:color w:val="000000" w:themeColor="text1"/>
          <w:sz w:val="24"/>
          <w:szCs w:val="24"/>
          <w:lang w:eastAsia="sk-SK"/>
        </w:rPr>
        <w:t>budú ospravedlnené</w:t>
      </w:r>
      <w:r w:rsidRPr="00964A89">
        <w:rPr>
          <w:rFonts w:eastAsia="Times New Roman" w:cstheme="minorHAnsi"/>
          <w:sz w:val="24"/>
          <w:szCs w:val="24"/>
          <w:lang w:eastAsia="sk-SK"/>
        </w:rPr>
        <w:t>.</w:t>
      </w:r>
      <w:r w:rsidRPr="00964A89" w:rsidR="00505688">
        <w:rPr>
          <w:rFonts w:eastAsia="Times New Roman" w:cstheme="minorHAnsi"/>
          <w:sz w:val="24"/>
          <w:szCs w:val="24"/>
          <w:lang w:eastAsia="sk-SK"/>
        </w:rPr>
        <w:t xml:space="preserve"> </w:t>
      </w:r>
    </w:p>
    <w:p w:rsidRPr="00964A89" w:rsidR="00DE02AD" w:rsidP="004E2E32" w:rsidRDefault="00DE02AD" w14:paraId="1EA37FD1" w14:textId="54042185">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f) Žiak nesmie svojvoľne odísť zo školy. V prípade uvoľnenia žiaka z vyučovania opúšťa školu na základe žiadanky zákonného zástupcu alebo si ho musí zákonný zástupca, prípadne ním splnomocnená osoba prevziať osobne</w:t>
      </w:r>
      <w:r w:rsidRPr="00964A89" w:rsidR="00505688">
        <w:rPr>
          <w:rFonts w:eastAsia="Times New Roman" w:cstheme="minorHAnsi"/>
          <w:color w:val="000000"/>
          <w:sz w:val="24"/>
          <w:szCs w:val="24"/>
          <w:lang w:eastAsia="sk-SK"/>
        </w:rPr>
        <w:t>.</w:t>
      </w:r>
    </w:p>
    <w:p w:rsidRPr="00964A89" w:rsidR="00DE02AD" w:rsidP="004E2E32" w:rsidRDefault="00DE02AD" w14:paraId="016B2EC6"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g) Žiak, ktorý bol oslobodený od vyučovania niektorého predmetu, musí byť prítomný na vyučovaní predmetu a zamestnáva sa pomocnými úlohami pri vyučovaní.</w:t>
      </w:r>
    </w:p>
    <w:p w:rsidRPr="00964A89" w:rsidR="00DE02AD" w:rsidP="004E2E32" w:rsidRDefault="00DE02AD" w14:paraId="07EE1E1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h) Ak je predmet, v ktorom je žiak oslobodený, zaradený na prvú alebo poslednú vyučovaciu hodinu, žiak sa vyučovania predmetu nezúčastňuje na základe rozhodnutia riaditeľky školy vydaného na žiadosť rodičov.</w:t>
      </w:r>
    </w:p>
    <w:p w:rsidRPr="00964A89" w:rsidR="00DE02AD" w:rsidP="004E2E32" w:rsidRDefault="00DE02AD" w14:paraId="55057974"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 Zákonný zástupca je povinný oznámiť triednemu učiteľovi resp. riaditeľke školy každé vážnejšie ochorenie žiaka, ktoré si vyžaduje individuálny prístup zo strany pedagógov.</w:t>
      </w:r>
    </w:p>
    <w:p w:rsidRPr="00964A89" w:rsidR="00DE02AD" w:rsidP="004E2E32" w:rsidRDefault="00DE02AD" w14:paraId="03927A58" w14:textId="77777777">
      <w:pPr>
        <w:spacing w:before="525" w:after="0"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3 Práva a povinnosti žiaka</w:t>
      </w:r>
    </w:p>
    <w:p w:rsidRPr="00964A89" w:rsidR="00DE02AD" w:rsidP="004E2E32" w:rsidRDefault="00DE02AD" w14:paraId="40E9C381" w14:textId="77777777">
      <w:pPr>
        <w:widowControl w:val="0"/>
        <w:autoSpaceDE w:val="0"/>
        <w:autoSpaceDN w:val="0"/>
        <w:adjustRightInd w:val="0"/>
        <w:spacing w:before="120" w:after="0" w:line="240" w:lineRule="auto"/>
        <w:ind w:left="6"/>
        <w:rPr>
          <w:rFonts w:cstheme="minorHAnsi"/>
          <w:sz w:val="24"/>
          <w:szCs w:val="24"/>
        </w:rPr>
      </w:pPr>
      <w:r w:rsidRPr="00964A89">
        <w:rPr>
          <w:rFonts w:cstheme="minorHAnsi"/>
          <w:bCs/>
          <w:sz w:val="24"/>
          <w:szCs w:val="24"/>
        </w:rPr>
        <w:t>V škole i na verejnosti sa žiaci, pedagogickí i nepedagogickí  zamestnanci správajú tak, aby svojím konaním nepoškodzovali svoje meno, meno svojich rodičov a meno školy. Neporušujú zásady spolunažívania, mravné normy spoločnosti a neobmedzujú práva ostatných. Všetci sa navzájom rešpektujú, sú voči sebe ohľaduplní a navzájom sa zdravia.</w:t>
      </w:r>
    </w:p>
    <w:p w:rsidRPr="004E2E32" w:rsidR="00DE02AD" w:rsidP="004E2E32" w:rsidRDefault="004E2E32" w14:paraId="44CEEBD7" w14:textId="24E50391">
      <w:pPr>
        <w:spacing w:before="250" w:line="240" w:lineRule="auto"/>
        <w:ind w:left="1077"/>
        <w:jc w:val="both"/>
        <w:rPr>
          <w:rFonts w:eastAsia="Times New Roman" w:cstheme="minorHAnsi"/>
          <w:b/>
          <w:bCs/>
          <w:color w:val="000000"/>
          <w:sz w:val="24"/>
          <w:szCs w:val="24"/>
          <w:lang w:eastAsia="sk-SK"/>
        </w:rPr>
      </w:pPr>
      <w:r w:rsidRPr="004E2E32">
        <w:rPr>
          <w:rFonts w:eastAsia="Times New Roman" w:cstheme="minorHAnsi"/>
          <w:b/>
          <w:bCs/>
          <w:color w:val="000000"/>
          <w:sz w:val="24"/>
          <w:szCs w:val="24"/>
          <w:lang w:eastAsia="sk-SK"/>
        </w:rPr>
        <w:t>I.</w:t>
      </w:r>
      <w:r>
        <w:rPr>
          <w:rFonts w:eastAsia="Times New Roman" w:cstheme="minorHAnsi"/>
          <w:b/>
          <w:bCs/>
          <w:color w:val="000000"/>
          <w:sz w:val="24"/>
          <w:szCs w:val="24"/>
          <w:lang w:eastAsia="sk-SK"/>
        </w:rPr>
        <w:t xml:space="preserve"> </w:t>
      </w:r>
      <w:r w:rsidRPr="004E2E32" w:rsidR="00DE02AD">
        <w:rPr>
          <w:rFonts w:eastAsia="Times New Roman" w:cstheme="minorHAnsi"/>
          <w:b/>
          <w:bCs/>
          <w:color w:val="000000"/>
          <w:sz w:val="24"/>
          <w:szCs w:val="24"/>
          <w:lang w:eastAsia="sk-SK"/>
        </w:rPr>
        <w:t>Práva žiaka</w:t>
      </w:r>
    </w:p>
    <w:p w:rsidRPr="00964A89" w:rsidR="00DE02AD" w:rsidP="004E2E32" w:rsidRDefault="00DE02AD" w14:paraId="513A748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Každý žiak má právo na:</w:t>
      </w:r>
    </w:p>
    <w:p w:rsidRPr="00964A89" w:rsidR="00DE02AD" w:rsidP="004E2E32" w:rsidRDefault="00DE02AD" w14:paraId="4A95BF6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ochranu zdravia a bezpečnosť pri výchovno-vzdelávacom procese,</w:t>
      </w:r>
    </w:p>
    <w:p w:rsidRPr="00964A89" w:rsidR="00DE02AD" w:rsidP="004E2E32" w:rsidRDefault="00DE02AD" w14:paraId="6DDBBFA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na individuálny prístup vo výchove a vzdelávaní rešpektujúci jeho schopnosti a zdravotný stav,</w:t>
      </w:r>
    </w:p>
    <w:p w:rsidRPr="00964A89" w:rsidR="00DE02AD" w:rsidP="004E2E32" w:rsidRDefault="00DE02AD" w14:paraId="22538A1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úctu k svojmu vierovyznaniu, svetonázoru a etnickej príslušnosti,</w:t>
      </w:r>
    </w:p>
    <w:p w:rsidRPr="00964A89" w:rsidR="00DE02AD" w:rsidP="004E2E32" w:rsidRDefault="00DE02AD" w14:paraId="79E443F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 na ohľaduplné a taktné zaobchádzanie zo strany pedagógov, prevádzkových zamestnancov školy i spolužiakov,</w:t>
      </w:r>
    </w:p>
    <w:p w:rsidRPr="00964A89" w:rsidR="00DE02AD" w:rsidP="004E2E32" w:rsidRDefault="00DE02AD" w14:paraId="4510C88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komunikáciu so zamestnancami školy v duchu zásad humanity a tolerancie</w:t>
      </w:r>
    </w:p>
    <w:p w:rsidRPr="00964A89" w:rsidR="00DE02AD" w:rsidP="004E2E32" w:rsidRDefault="00DE02AD" w14:paraId="2FEAB77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úctu k svojej osobe a na zabezpečenie ochrany proti fyzickému a duševnému násiliu,</w:t>
      </w:r>
    </w:p>
    <w:p w:rsidRPr="00964A89" w:rsidR="00DE02AD" w:rsidP="004E2E32" w:rsidRDefault="00DE02AD" w14:paraId="5A8C4B4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vyjadrenie svojho názoru v primeranom čase, priestore a primeraným spôsobom ,</w:t>
      </w:r>
    </w:p>
    <w:p w:rsidRPr="00964A89" w:rsidR="00DE02AD" w:rsidP="004E2E32" w:rsidRDefault="00DE02AD" w14:paraId="5331E6B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jemu zrozumiteľný výklad učiva,</w:t>
      </w:r>
    </w:p>
    <w:p w:rsidRPr="00964A89" w:rsidR="00DE02AD" w:rsidP="004E2E32" w:rsidRDefault="00DE02AD" w14:paraId="3C6C221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na objektívne hodnotenie,</w:t>
      </w:r>
    </w:p>
    <w:p w:rsidRPr="00964A89" w:rsidR="00DE02AD" w:rsidP="004E2E32" w:rsidRDefault="00DE02AD" w14:paraId="1B63B32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k danému učivu položiť otázku a dostať na ňu odpoveď,</w:t>
      </w:r>
    </w:p>
    <w:p w:rsidRPr="00964A89" w:rsidR="00DE02AD" w:rsidP="004E2E32" w:rsidRDefault="00DE02AD" w14:paraId="5ADBC15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oboznámenie s kritériami, podľa ktorých je hodnotený a poznať výsledok hodnotenia,</w:t>
      </w:r>
    </w:p>
    <w:p w:rsidRPr="00964A89" w:rsidR="00DE02AD" w:rsidP="004E2E32" w:rsidRDefault="00DE02AD" w14:paraId="3B961ED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 dodržiavanie základných </w:t>
      </w:r>
      <w:proofErr w:type="spellStart"/>
      <w:r w:rsidRPr="00964A89">
        <w:rPr>
          <w:rFonts w:eastAsia="Times New Roman" w:cstheme="minorHAnsi"/>
          <w:color w:val="000000"/>
          <w:sz w:val="24"/>
          <w:szCs w:val="24"/>
          <w:lang w:eastAsia="sk-SK"/>
        </w:rPr>
        <w:t>psychohygienických</w:t>
      </w:r>
      <w:proofErr w:type="spellEnd"/>
      <w:r w:rsidRPr="00964A89">
        <w:rPr>
          <w:rFonts w:eastAsia="Times New Roman" w:cstheme="minorHAnsi"/>
          <w:color w:val="000000"/>
          <w:sz w:val="24"/>
          <w:szCs w:val="24"/>
          <w:lang w:eastAsia="sk-SK"/>
        </w:rPr>
        <w:t xml:space="preserve"> noriem vo výchovno-vzdelávacom procese</w:t>
      </w:r>
    </w:p>
    <w:p w:rsidRPr="00964A89" w:rsidR="00DE02AD" w:rsidP="004E2E32" w:rsidRDefault="00DE02AD" w14:paraId="092938C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zapožičanie učebníc,</w:t>
      </w:r>
    </w:p>
    <w:p w:rsidRPr="00964A89" w:rsidR="00DE02AD" w:rsidP="004E2E32" w:rsidRDefault="00DE02AD" w14:paraId="0D74FA8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prestávku ako ju stanovuje školský poriadok školy, na oddych v celom rozsahu trvania prestávky,</w:t>
      </w:r>
    </w:p>
    <w:p w:rsidRPr="00964A89" w:rsidR="00DE02AD" w:rsidP="004E2E32" w:rsidRDefault="00DE02AD" w14:paraId="5BBAB4CC"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ospravedlniť svoju nepripravenosť na vyučovaciu hodinu na jej začiatku zo závažného dôvodu,</w:t>
      </w:r>
    </w:p>
    <w:p w:rsidRPr="00964A89" w:rsidR="00DE02AD" w:rsidP="004E2E32" w:rsidRDefault="00DE02AD" w14:paraId="24B6EE1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zdravotne znevýhodnený žiak má právo na primerané personálne, materiálno- technické a priestorové podmienky,</w:t>
      </w:r>
    </w:p>
    <w:p w:rsidRPr="00964A89" w:rsidR="00DE02AD" w:rsidP="004E2E32" w:rsidRDefault="00DE02AD" w14:paraId="18D7FAF7"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slobodnú voľbu voliteľných a nepovinných predmetov, krúžkovej a inej záujmovej činnosti organizovanej školou v súlade so svojimi možnosťami, záujmami a záľubami v rozsahu ustanovenom vzdelávacím programom,</w:t>
      </w:r>
    </w:p>
    <w:p w:rsidRPr="00964A89" w:rsidR="00DE02AD" w:rsidP="004E2E32" w:rsidRDefault="00DE02AD" w14:paraId="30C381B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individuálne vzdelávanie v rozsahu stanovenom predpismi.</w:t>
      </w:r>
    </w:p>
    <w:p w:rsidRPr="00964A89" w:rsidR="00DE02AD" w:rsidP="004E2E32" w:rsidRDefault="00DE02AD" w14:paraId="575414DB" w14:textId="77777777">
      <w:pPr>
        <w:spacing w:before="245" w:after="0" w:line="240" w:lineRule="auto"/>
        <w:ind w:firstLine="709"/>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 Povinnosti žiaka</w:t>
      </w:r>
    </w:p>
    <w:p w:rsidRPr="00964A89" w:rsidR="00DE02AD" w:rsidP="004E2E32" w:rsidRDefault="00DE02AD" w14:paraId="4FB10B6C"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K povinnostiam žiaka patrí:</w:t>
      </w:r>
    </w:p>
    <w:p w:rsidRPr="00964A89" w:rsidR="00DE02AD" w:rsidP="004E2E32" w:rsidRDefault="00DE02AD" w14:paraId="560FFD5C"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osvojiť si vedomosti, zručnosti a návyky poskytované základnou školou,</w:t>
      </w:r>
    </w:p>
    <w:p w:rsidRPr="00964A89" w:rsidR="00DE02AD" w:rsidP="004E2E32" w:rsidRDefault="00DE02AD" w14:paraId="3E77851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osvojiť si a zachovávať základné pravidlá a časový harmonogram a program školy, rešpektovať jej zameranie a svojimi vzájomnými vzťahmi prispieť k dobrej atmosfére,</w:t>
      </w:r>
    </w:p>
    <w:p w:rsidRPr="00964A89" w:rsidR="00DE02AD" w:rsidP="004E2E32" w:rsidRDefault="00DE02AD" w14:paraId="0A38C46E"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osvojiť si zásady mravného správania, vedomosti a praktické zručnosti na veku primeranej úrovni,</w:t>
      </w:r>
    </w:p>
    <w:p w:rsidRPr="00964A89" w:rsidR="00DE02AD" w:rsidP="004E2E32" w:rsidRDefault="00DE02AD" w14:paraId="3ED46EFA"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svojím vystupovaním a činnosťou neobmedzovať osobnú slobodu iných a neohrozovať ich mravnosť, zdravie a bezpečnosť,</w:t>
      </w:r>
    </w:p>
    <w:p w:rsidRPr="00964A89" w:rsidR="00DE02AD" w:rsidP="004E2E32" w:rsidRDefault="00DE02AD" w14:paraId="76B23D71"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osvojiť si zásady vlastenectva, humanity, demokracie a správať sa podľa nich,</w:t>
      </w:r>
    </w:p>
    <w:p w:rsidRPr="00964A89" w:rsidR="00DE02AD" w:rsidP="004E2E32" w:rsidRDefault="00DE02AD" w14:paraId="2EEC02FA"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byť disciplinovaní, plniť pokyny pedagogických i nepedagogických zamestnancov a správať sa v škole i mimo nej tak, aby robil česť sebe i škole,</w:t>
      </w:r>
    </w:p>
    <w:p w:rsidRPr="00964A89" w:rsidR="00DE02AD" w:rsidP="004E2E32" w:rsidRDefault="00DE02AD" w14:paraId="2F3AEC17"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chrániť vlastné zdravie a zdravie iných, dbať o čistotu a poriadok, pomáhať pri udržiavaní poriadku v škole a jej okolí.</w:t>
      </w:r>
    </w:p>
    <w:p w:rsidRPr="00964A89" w:rsidR="00DE02AD" w:rsidP="004E2E32" w:rsidRDefault="00DE02AD" w14:paraId="027FFBD6"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 zachovávať osobnú hygienu a hygienu prostredia, byť v škole vhodne a čisto upravený, aby nevzbudzovali svojím zovňajškom pohoršenie,</w:t>
      </w:r>
    </w:p>
    <w:p w:rsidRPr="00964A89" w:rsidR="00DE02AD" w:rsidP="004E2E32" w:rsidRDefault="00DE02AD" w14:paraId="02ECED2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šetriť školské zariadenia, chrániť ich pred poškodením, hospodárne zaobchádzať s učebnicami, ktoré sú obalené a inými učebnými pomôckami,</w:t>
      </w:r>
    </w:p>
    <w:p w:rsidRPr="00964A89" w:rsidR="00DE02AD" w:rsidP="004E2E32" w:rsidRDefault="00DE02AD" w14:paraId="5653A62C"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dodržiavať vyučovací čas, rozvrh prestávok, zasadací poriadok v triedach a plniť ďalšie pokyny obsiahnuté vo vnútornom poriadku školy,</w:t>
      </w:r>
    </w:p>
    <w:p w:rsidRPr="00964A89" w:rsidR="00DE02AD" w:rsidP="004E2E32" w:rsidRDefault="00DE02AD" w14:paraId="621ADA1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udržiavať v škole poriadok, v triedach i na chodbách</w:t>
      </w:r>
    </w:p>
    <w:p w:rsidRPr="00964A89" w:rsidR="00DE02AD" w:rsidP="004E2E32" w:rsidRDefault="00DE02AD" w14:paraId="3B2E97E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správať sa na verejnosti, v mimo vyučovacom čase, počas voľných dní aj cez prázdniny tak, aby nepoškodzoval dobré meno školy,</w:t>
      </w:r>
    </w:p>
    <w:p w:rsidRPr="00964A89" w:rsidR="00DE02AD" w:rsidP="004E2E32" w:rsidRDefault="00DE02AD" w14:paraId="05872F9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priniesť najneskôr do 48 hodín podpísané alebo vypísané oznamy a tlačivá, ktoré škola vyžaduje k pedagogickej dokumentácii alebo činnosti školy.</w:t>
      </w:r>
    </w:p>
    <w:p w:rsidRPr="00964A89" w:rsidR="00DE02AD" w:rsidP="00DA4592" w:rsidRDefault="00DE02AD" w14:paraId="54B7BCFA" w14:textId="77777777">
      <w:pPr>
        <w:spacing w:before="250"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III. Správanie žiaka v škole</w:t>
      </w:r>
    </w:p>
    <w:p w:rsidRPr="00964A89" w:rsidR="00DE02AD" w:rsidP="004E2E32" w:rsidRDefault="00DE02AD" w14:paraId="27D9AEF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Žiak dochádza na vyučovanie a všetky školské podujatia načas, riadne pripravený, so všetkými učebnicami a školskými potrebami, ktoré podľa rozvrhu alebo pokynu vyučujúcich potrebuje na vyučovanie</w:t>
      </w:r>
    </w:p>
    <w:p w:rsidRPr="00964A89" w:rsidR="00DE02AD" w:rsidP="004E2E32" w:rsidRDefault="00DE02AD" w14:paraId="65193182" w14:textId="77777777">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Žiak má učiteľom určené miesto podľa zasadacieho poriadku, ktoré nesmie v priebehu vyučovania svojvoľne meniť.</w:t>
      </w:r>
    </w:p>
    <w:p w:rsidRPr="00964A89" w:rsidR="00DE02AD" w:rsidP="004E2E32" w:rsidRDefault="00DE02AD" w14:paraId="128D3FE4"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Ak chce žiak odpovedať alebo sa vyučujúceho niečo spýtať, hlási sa zdvihnutím ruky.</w:t>
      </w:r>
    </w:p>
    <w:p w:rsidRPr="00964A89" w:rsidR="00DE02AD" w:rsidP="004E2E32" w:rsidRDefault="00DE02AD" w14:paraId="4FD8C460" w14:textId="77777777">
      <w:pPr>
        <w:spacing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Žiak ihneď oznámi príslušnému vyučujúcemu každý aj drobný úraz alebo zdravotný problém</w:t>
      </w:r>
    </w:p>
    <w:p w:rsidRPr="00964A89" w:rsidR="00DE02AD" w:rsidP="004E2E32" w:rsidRDefault="00DE02AD" w14:paraId="49F279B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Počas hodiny smie žiak opustiť triedu, ihrisko, pracovné miesto, len so súhlasom vyučujúceho.</w:t>
      </w:r>
    </w:p>
    <w:p w:rsidRPr="00964A89" w:rsidR="00DE02AD" w:rsidP="004E2E32" w:rsidRDefault="00DE02AD" w14:paraId="7633DEA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f) Manipulovať s oblokmi, závesmi, žalúziami, svetelnými vypínačmi, didaktickou technikou môžu žiaci len so súhlasom pedagóga. Pri poškodení škodu hradí rodič, resp. zákonný zástupca nezodpovedného žiaka a ak sa nezistí vinník, škodu uhradí kolektív triedy z fondu na nezistené škody, ktorý si založí každá trieda.</w:t>
      </w:r>
    </w:p>
    <w:p w:rsidRPr="00964A89" w:rsidR="00DE02AD" w:rsidP="00DA4592" w:rsidRDefault="00DE02AD" w14:paraId="4063C940" w14:textId="21090164">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g) Po zazvonení na vyučovaciu hodinu sedí žiak na mieste určenom podľa zasadacieho poriadku a po vstupe učiteľa do triedy ako aj pri jeho odchode z triedy po ukončení hodiny, ho zdraví povstaním.</w:t>
      </w:r>
    </w:p>
    <w:p w:rsidRPr="00964A89" w:rsidR="00DE02AD" w:rsidP="00DA4592" w:rsidRDefault="00DE02AD" w14:paraId="4F2C7916" w14:textId="77777777">
      <w:pPr>
        <w:spacing w:before="245"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IV. Správanie žiakov cez prestávky</w:t>
      </w:r>
    </w:p>
    <w:p w:rsidRPr="00964A89" w:rsidR="00DE02AD" w:rsidP="00DA4592" w:rsidRDefault="00DE02AD" w14:paraId="782E1CD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Počas prestávky sa žiak pohybuje primerane rýchlo, neruší a neobmedzuje spolužiakov. Žiaci nestoja vo dverách. Dvere počas prestávok sú na triedach otvorené</w:t>
      </w:r>
    </w:p>
    <w:p w:rsidRPr="00964A89" w:rsidR="00DE02AD" w:rsidP="00DA4592" w:rsidRDefault="00DE02AD" w14:paraId="1C15CB9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Žiaci majú zakázané vykláňať sa z okien a vyhadzovať von papier a iné odpadky.</w:t>
      </w:r>
    </w:p>
    <w:p w:rsidRPr="00964A89" w:rsidR="00DE02AD" w:rsidP="00DA4592" w:rsidRDefault="093537E4" w14:paraId="0B2F0A3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c) Počas malých prestávok žiak bez dôvodu neopúšťa triedu. Cez malé prestávky opúšťa triedu iba v nutných prípadoch so súhlasom dozor konajúceho učiteľa. Nenavštevuje spolužiakov v iných triedach. V ojedinelých prípadoch môže požiadať dozor konajúceho učiteľa o vstup do inej triedy. Veľké okná sú zatvorené.</w:t>
      </w:r>
    </w:p>
    <w:p w:rsidRPr="00964A89" w:rsidR="5EBA118C" w:rsidP="00DA4592" w:rsidRDefault="398B93F9" w14:paraId="56DE988B" w14:textId="2006F526">
      <w:pPr>
        <w:spacing w:before="120" w:after="0" w:line="240" w:lineRule="auto"/>
        <w:jc w:val="both"/>
        <w:rPr>
          <w:rFonts w:eastAsia="Times New Roman" w:cstheme="minorHAnsi"/>
          <w:color w:val="000000" w:themeColor="text1"/>
          <w:sz w:val="24"/>
          <w:szCs w:val="24"/>
          <w:highlight w:val="yellow"/>
          <w:lang w:eastAsia="sk-SK"/>
        </w:rPr>
      </w:pPr>
      <w:r w:rsidRPr="00964A89">
        <w:rPr>
          <w:rFonts w:eastAsia="Times New Roman" w:cstheme="minorHAnsi"/>
          <w:color w:val="000000" w:themeColor="text1"/>
          <w:sz w:val="24"/>
          <w:szCs w:val="24"/>
          <w:lang w:eastAsia="sk-SK"/>
        </w:rPr>
        <w:t xml:space="preserve">d) </w:t>
      </w:r>
      <w:r w:rsidRPr="00DA4592">
        <w:rPr>
          <w:rFonts w:eastAsia="Times New Roman" w:cstheme="minorHAnsi"/>
          <w:color w:val="000000" w:themeColor="text1"/>
          <w:sz w:val="24"/>
          <w:szCs w:val="24"/>
          <w:lang w:eastAsia="sk-SK"/>
        </w:rPr>
        <w:t>počas prestávok budú dozory na druhom poschodí posilnené žiakmi, z jednotlivých tried, ktorých určí triedny učiteľ. Dozor budú vykonávať na WC na príslušnom poschodí.</w:t>
      </w:r>
      <w:r w:rsidRPr="00964A89">
        <w:rPr>
          <w:rFonts w:eastAsia="Times New Roman" w:cstheme="minorHAnsi"/>
          <w:color w:val="000000" w:themeColor="text1"/>
          <w:sz w:val="24"/>
          <w:szCs w:val="24"/>
          <w:lang w:eastAsia="sk-SK"/>
        </w:rPr>
        <w:t xml:space="preserve"> </w:t>
      </w:r>
    </w:p>
    <w:p w:rsidRPr="00964A89" w:rsidR="00DE02AD" w:rsidP="00DA4592" w:rsidRDefault="093537E4" w14:paraId="26A87F1C" w14:textId="36084B54">
      <w:pPr>
        <w:spacing w:before="12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lastRenderedPageBreak/>
        <w:t>e) Po 3. vyučovacej hodine je veľká prestávka. Počas nej sa žiaci môžu zdržiavať na chodbe, rešpektujú pokyny dozor konajúcich pedagógov.</w:t>
      </w:r>
    </w:p>
    <w:p w:rsidRPr="00964A89" w:rsidR="00DE02AD" w:rsidP="00DA4592" w:rsidRDefault="093537E4" w14:paraId="29210A73" w14:textId="365CCF9F">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f) Ak majú žiaci vyučovanie v odborných učebniach, vezmú si potrebné veci a disciplinovane pred koncom prestávky sa spolu s pedagógom presunú do odbornej učebne, pokiaľ nie sú dohodnutí s vyučujúcim o inom postupe presunu.</w:t>
      </w:r>
    </w:p>
    <w:p w:rsidRPr="00964A89" w:rsidR="00DE02AD" w:rsidP="004E2E32" w:rsidRDefault="093537E4" w14:paraId="739A96DF" w14:textId="1AB02B66">
      <w:pPr>
        <w:spacing w:before="18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g) Žiaci 1. - 4. ročníka chodia do telocvične a z telocvične pod vedením svojich učiteľov. Žiaci 5. - 9. ročníka odídu spoločne a disciplinovane cez prestávku pred začiatkom hodiny TV sa preobliecť do šatní alebo miestnosti na to určenej, tesne pred začiatkom hodiny TV čakajú pred telocvičňou. Z telocvične odchádzajú spoločne pod vedením pedagóga.</w:t>
      </w:r>
    </w:p>
    <w:p w:rsidRPr="00964A89" w:rsidR="00DE02AD" w:rsidP="00DA4592" w:rsidRDefault="093537E4" w14:paraId="0C9AD297" w14:textId="1A498939">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h)  Žiaci na technickú výchovu, svet práce chodia z triedy pod vedením vyučujúceho.</w:t>
      </w:r>
    </w:p>
    <w:p w:rsidRPr="00964A89" w:rsidR="00DE02AD" w:rsidP="00DA4592" w:rsidRDefault="00DE02AD" w14:paraId="2A8D9BC9" w14:textId="3670128A">
      <w:pPr>
        <w:spacing w:before="245" w:after="0" w:line="240" w:lineRule="auto"/>
        <w:ind w:firstLine="709"/>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V. Správanie žiakov mimo školy</w:t>
      </w:r>
    </w:p>
    <w:p w:rsidRPr="00964A89" w:rsidR="00DE02AD" w:rsidP="00DA4592" w:rsidRDefault="00DE02AD" w14:paraId="159E38F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Žiak je povinný slušne sa správať na školských výletoch a akciách mimo školy aj v mimo vyučovacom čase, počas voľných dní a školských prázdnin.</w:t>
      </w:r>
    </w:p>
    <w:p w:rsidRPr="00964A89" w:rsidR="00DE02AD" w:rsidP="004E2E32" w:rsidRDefault="00DE02AD" w14:paraId="71FB8E54" w14:textId="77777777">
      <w:pPr>
        <w:spacing w:before="225"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Žiak je zdvorilý voči dospelým osobám, najmä chorým ľuďom a ženám</w:t>
      </w:r>
    </w:p>
    <w:p w:rsidRPr="00964A89" w:rsidR="00DE02AD" w:rsidP="00DA4592" w:rsidRDefault="00DE02AD" w14:paraId="5A90145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Chráni svoje zdravie a zdravie svojich spolužiakov, dbá o bezpečnosť na ulici a dodržuje dopravné predpisy</w:t>
      </w:r>
    </w:p>
    <w:p w:rsidRPr="00964A89" w:rsidR="00DE02AD" w:rsidP="00DA4592" w:rsidRDefault="00DE02AD" w14:paraId="646A2AB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Žiak sa môže zúčastniť filmového, divadelného predstavenia alebo iného kultúrneho a zábavného programu ak nie je program nevhodný pre školskú mládež. Večerného predstavenia sa môže žiak zúčastniť iba v sprievode zákonného zástupcu alebo ním poverenej osoby.</w:t>
      </w:r>
    </w:p>
    <w:p w:rsidRPr="00964A89" w:rsidR="00DE02AD" w:rsidP="00DA4592" w:rsidRDefault="00DE02AD" w14:paraId="6640DD13" w14:textId="77777777">
      <w:pPr>
        <w:spacing w:before="255"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VI. Žiakovi nie je povolené</w:t>
      </w:r>
    </w:p>
    <w:p w:rsidRPr="00964A89" w:rsidR="00DE02AD" w:rsidP="00DA4592" w:rsidRDefault="00DE02AD" w14:paraId="616E0E66"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fajčiť v priestoroch školy, v okolí školy a pri všetkých činnostiach organizovaných školou,</w:t>
      </w:r>
    </w:p>
    <w:p w:rsidRPr="00964A89" w:rsidR="00DE02AD" w:rsidP="00DA4592" w:rsidRDefault="00DE02AD" w14:paraId="562B397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prinášať do školy alebo na činnosti organizované školou alkoholické nápoje, drogy, energetické nápoje a iné zdraviu škodlivé látky, používať ich v škole alebo pri činnostiach organizovaných školou,</w:t>
      </w:r>
    </w:p>
    <w:p w:rsidRPr="00964A89" w:rsidR="00DE02AD" w:rsidP="00DA4592" w:rsidRDefault="00DE02AD" w14:paraId="534979D4" w14:textId="77777777">
      <w:pPr>
        <w:spacing w:before="24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prinášať do školy alebo na činnosti organizované školou veci ohrozujúce život a zdravie a veci, ktoré by mohli rozptyľovať pozornosť ostatných žiakov pri vyučovaní,</w:t>
      </w:r>
    </w:p>
    <w:p w:rsidRPr="00964A89" w:rsidR="00DE02AD" w:rsidP="00DA4592" w:rsidRDefault="00DE02AD" w14:paraId="44D398C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manipulovať s vecami zabezpečujúcimi ochranu budovy a majetok školy /hasiace prístroje, elektrické vedenie, .../</w:t>
      </w:r>
    </w:p>
    <w:p w:rsidRPr="00964A89" w:rsidR="00DE02AD" w:rsidP="00DA4592" w:rsidRDefault="00DE02AD" w14:paraId="0499C1B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používať vulgárne výrazy,</w:t>
      </w:r>
    </w:p>
    <w:p w:rsidRPr="00DA4592" w:rsidR="5EBA118C" w:rsidP="00DA4592" w:rsidRDefault="093537E4" w14:paraId="22DF4527" w14:textId="7800E9B8">
      <w:pPr>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f) nosiť do školy cenné veci a neprimerane vysoké finančné čiastky, v prípade straty či odcudzenia ide o osobnú zodpovednosť žiaka, ktorý si takéto drahé veci do školy priniesol</w:t>
      </w:r>
      <w:r w:rsidR="00DA4592">
        <w:rPr>
          <w:rFonts w:eastAsia="Times New Roman" w:cstheme="minorHAnsi"/>
          <w:color w:val="000000" w:themeColor="text1"/>
          <w:sz w:val="24"/>
          <w:szCs w:val="24"/>
          <w:lang w:eastAsia="sk-SK"/>
        </w:rPr>
        <w:t xml:space="preserve">. </w:t>
      </w:r>
      <w:r w:rsidRPr="00DA4592" w:rsidR="5EBA118C">
        <w:rPr>
          <w:rFonts w:eastAsia="Times New Roman" w:cstheme="minorHAnsi"/>
          <w:color w:val="000000" w:themeColor="text1"/>
          <w:sz w:val="24"/>
          <w:szCs w:val="24"/>
          <w:lang w:eastAsia="sk-SK"/>
        </w:rPr>
        <w:t xml:space="preserve">Aj za mobilný telefón si žiak nesie zodpovednosť sám. </w:t>
      </w:r>
    </w:p>
    <w:p w:rsidRPr="00964A89" w:rsidR="00DE02AD" w:rsidP="00DA4592" w:rsidRDefault="00DE02AD" w14:paraId="74FFE44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g) robiť si a šíriť zvukový a obrazový záznam v škole bez súhlasu vyučujúceho</w:t>
      </w:r>
    </w:p>
    <w:p w:rsidRPr="00964A89" w:rsidR="00DE02AD" w:rsidP="00DA4592" w:rsidRDefault="00DE02AD" w14:paraId="17E4A7D9"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h) našepkávať, zabávať sa počas vyučovacej hodiny</w:t>
      </w:r>
    </w:p>
    <w:p w:rsidRPr="00964A89" w:rsidR="00DE02AD" w:rsidP="00DA4592" w:rsidRDefault="00DE02AD" w14:paraId="3A07EAA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 znečisťovať steny a ničiť zariadenie učební, šatní, sociálnych zariadení a ostatných priestorov školy,</w:t>
      </w:r>
    </w:p>
    <w:p w:rsidRPr="00964A89" w:rsidR="00DE02AD" w:rsidP="00DA4592" w:rsidRDefault="00DE02AD" w14:paraId="5CC1D2B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j) konzumovať potraviny počas vyučovacieho procesu, piť energetické nápoje pred vyučovaním i počas neho /vzťahuje sa i na krúžkovú činnosť/ a to najmä zo zdravotných dôvodov. Tekutiny smie žiak konzumovať počas vyučovania iba po dohode s vyučujúcim.</w:t>
      </w:r>
    </w:p>
    <w:p w:rsidRPr="00964A89" w:rsidR="00DE02AD" w:rsidP="002068A1" w:rsidRDefault="33E7CB5E" w14:paraId="12BCE230" w14:textId="7EEB17A5">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k) používať spreje a </w:t>
      </w:r>
      <w:proofErr w:type="spellStart"/>
      <w:r w:rsidRPr="002068A1">
        <w:rPr>
          <w:rFonts w:eastAsia="Times New Roman" w:cstheme="minorHAnsi"/>
          <w:color w:val="000000" w:themeColor="text1"/>
          <w:sz w:val="24"/>
          <w:szCs w:val="24"/>
          <w:lang w:eastAsia="sk-SK"/>
        </w:rPr>
        <w:t>parf</w:t>
      </w:r>
      <w:r w:rsidRPr="002068A1" w:rsidR="30E01295">
        <w:rPr>
          <w:rFonts w:eastAsia="Times New Roman" w:cstheme="minorHAnsi"/>
          <w:color w:val="000000" w:themeColor="text1"/>
          <w:sz w:val="24"/>
          <w:szCs w:val="24"/>
          <w:lang w:eastAsia="sk-SK"/>
        </w:rPr>
        <w:t>é</w:t>
      </w:r>
      <w:r w:rsidRPr="002068A1">
        <w:rPr>
          <w:rFonts w:eastAsia="Times New Roman" w:cstheme="minorHAnsi"/>
          <w:color w:val="000000" w:themeColor="text1"/>
          <w:sz w:val="24"/>
          <w:szCs w:val="24"/>
          <w:lang w:eastAsia="sk-SK"/>
        </w:rPr>
        <w:t>my</w:t>
      </w:r>
      <w:proofErr w:type="spellEnd"/>
      <w:r w:rsidRPr="002068A1">
        <w:rPr>
          <w:rFonts w:eastAsia="Times New Roman" w:cstheme="minorHAnsi"/>
          <w:color w:val="000000" w:themeColor="text1"/>
          <w:sz w:val="24"/>
          <w:szCs w:val="24"/>
          <w:lang w:eastAsia="sk-SK"/>
        </w:rPr>
        <w:t>,</w:t>
      </w:r>
      <w:r w:rsidRPr="00964A89">
        <w:rPr>
          <w:rFonts w:eastAsia="Times New Roman" w:cstheme="minorHAnsi"/>
          <w:color w:val="000000" w:themeColor="text1"/>
          <w:sz w:val="24"/>
          <w:szCs w:val="24"/>
          <w:lang w:eastAsia="sk-SK"/>
        </w:rPr>
        <w:t xml:space="preserve"> /Poznámka: Žiak smie používať namiesto sprejov tuhý dezodorant/</w:t>
      </w:r>
    </w:p>
    <w:p w:rsidRPr="00964A89" w:rsidR="00DE02AD" w:rsidP="002068A1" w:rsidRDefault="00DE02AD" w14:paraId="733E180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l) prejavovať alebo propagovať rasovú, náboženskú či inú intoleranciu</w:t>
      </w:r>
    </w:p>
    <w:p w:rsidRPr="00964A89" w:rsidR="093537E4" w:rsidP="002068A1" w:rsidRDefault="093537E4" w14:paraId="2A26B780" w14:textId="62451925">
      <w:pPr>
        <w:spacing w:before="120" w:after="0" w:line="240" w:lineRule="auto"/>
        <w:jc w:val="both"/>
        <w:rPr>
          <w:rFonts w:cstheme="minorHAnsi"/>
          <w:color w:val="000000" w:themeColor="text1"/>
          <w:sz w:val="24"/>
          <w:szCs w:val="24"/>
        </w:rPr>
      </w:pPr>
      <w:r w:rsidRPr="00964A89">
        <w:rPr>
          <w:rFonts w:eastAsia="Times New Roman" w:cstheme="minorHAnsi"/>
          <w:color w:val="000000" w:themeColor="text1"/>
          <w:sz w:val="24"/>
          <w:szCs w:val="24"/>
          <w:lang w:eastAsia="sk-SK"/>
        </w:rPr>
        <w:t xml:space="preserve">m) používať mobilný telefón v škole, </w:t>
      </w:r>
      <w:proofErr w:type="spellStart"/>
      <w:r w:rsidRPr="00964A89">
        <w:rPr>
          <w:rFonts w:eastAsia="Times New Roman" w:cstheme="minorHAnsi"/>
          <w:color w:val="000000" w:themeColor="text1"/>
          <w:sz w:val="24"/>
          <w:szCs w:val="24"/>
          <w:lang w:eastAsia="sk-SK"/>
        </w:rPr>
        <w:t>smart</w:t>
      </w:r>
      <w:proofErr w:type="spellEnd"/>
      <w:r w:rsidRPr="00964A89">
        <w:rPr>
          <w:rFonts w:eastAsia="Times New Roman" w:cstheme="minorHAnsi"/>
          <w:color w:val="000000" w:themeColor="text1"/>
          <w:sz w:val="24"/>
          <w:szCs w:val="24"/>
          <w:lang w:eastAsia="sk-SK"/>
        </w:rPr>
        <w:t xml:space="preserve"> a </w:t>
      </w:r>
      <w:proofErr w:type="spellStart"/>
      <w:r w:rsidRPr="00964A89">
        <w:rPr>
          <w:rFonts w:eastAsia="Times New Roman" w:cstheme="minorHAnsi"/>
          <w:color w:val="000000" w:themeColor="text1"/>
          <w:sz w:val="24"/>
          <w:szCs w:val="24"/>
          <w:lang w:eastAsia="sk-SK"/>
        </w:rPr>
        <w:t>watch</w:t>
      </w:r>
      <w:proofErr w:type="spellEnd"/>
      <w:r w:rsidRPr="00964A89">
        <w:rPr>
          <w:rFonts w:eastAsia="Times New Roman" w:cstheme="minorHAnsi"/>
          <w:color w:val="000000" w:themeColor="text1"/>
          <w:sz w:val="24"/>
          <w:szCs w:val="24"/>
          <w:lang w:eastAsia="sk-SK"/>
        </w:rPr>
        <w:t xml:space="preserve"> hodinky</w:t>
      </w:r>
      <w:r w:rsidRPr="00964A89" w:rsidR="48777EEC">
        <w:rPr>
          <w:rFonts w:eastAsia="Times New Roman" w:cstheme="minorHAnsi"/>
          <w:color w:val="000000" w:themeColor="text1"/>
          <w:sz w:val="24"/>
          <w:szCs w:val="24"/>
          <w:lang w:eastAsia="sk-SK"/>
        </w:rPr>
        <w:t xml:space="preserve"> a iné  podobné zariadenia bez súhlasu učiteľa </w:t>
      </w:r>
    </w:p>
    <w:p w:rsidR="002068A1" w:rsidP="002068A1" w:rsidRDefault="5EBA118C" w14:paraId="270615CC" w14:textId="77777777">
      <w:pPr>
        <w:spacing w:before="270" w:after="0" w:line="240" w:lineRule="auto"/>
        <w:jc w:val="both"/>
        <w:rPr>
          <w:rFonts w:eastAsia="Times New Roman" w:cstheme="minorHAnsi"/>
          <w:color w:val="000000" w:themeColor="text1"/>
          <w:sz w:val="24"/>
          <w:szCs w:val="24"/>
          <w:lang w:eastAsia="sk-SK"/>
        </w:rPr>
      </w:pPr>
      <w:r w:rsidRPr="002068A1">
        <w:rPr>
          <w:rFonts w:eastAsia="Times New Roman" w:cstheme="minorHAnsi"/>
          <w:color w:val="000000" w:themeColor="text1"/>
          <w:sz w:val="24"/>
          <w:szCs w:val="24"/>
          <w:lang w:eastAsia="sk-SK"/>
        </w:rPr>
        <w:t xml:space="preserve">n) mobilný telefón  má žiak pri vstupe do školy vypnutý a uložený v školskej taške a zapína ho až po odchode z budovy školy. V opačnom prípade mu bude odobratý a uložený v kancelárii riaditeľky školy. V prípade že ho odmietne odovzdať, bude to považované za hrubé porušenie školského poriadku. </w:t>
      </w:r>
    </w:p>
    <w:p w:rsidR="002068A1" w:rsidP="002068A1" w:rsidRDefault="002068A1" w14:paraId="38301311" w14:textId="77777777">
      <w:pPr>
        <w:spacing w:before="120" w:after="0" w:line="240" w:lineRule="auto"/>
        <w:jc w:val="both"/>
        <w:rPr>
          <w:rFonts w:cstheme="minorHAnsi"/>
          <w:color w:val="000000" w:themeColor="text1"/>
          <w:sz w:val="24"/>
          <w:szCs w:val="24"/>
        </w:rPr>
      </w:pPr>
      <w:r w:rsidRPr="00964A89">
        <w:rPr>
          <w:rFonts w:cstheme="minorHAnsi"/>
          <w:color w:val="000000" w:themeColor="text1"/>
          <w:sz w:val="24"/>
          <w:szCs w:val="24"/>
        </w:rPr>
        <w:t xml:space="preserve">Tieto zariadenia žiak môže využívať pri výchovno-vzdelávacom procese, ak to vyučujúci povolí na konkrétnej vyučovacej hodine. </w:t>
      </w:r>
    </w:p>
    <w:p w:rsidRPr="00964A89" w:rsidR="002068A1" w:rsidP="002068A1" w:rsidRDefault="002068A1" w14:paraId="5816DC38" w14:textId="36716B59">
      <w:pPr>
        <w:spacing w:before="120" w:after="0" w:line="240" w:lineRule="auto"/>
        <w:jc w:val="both"/>
        <w:rPr>
          <w:rFonts w:eastAsia="Times New Roman" w:cstheme="minorHAnsi"/>
          <w:color w:val="000000" w:themeColor="text1"/>
          <w:sz w:val="24"/>
          <w:szCs w:val="24"/>
          <w:lang w:eastAsia="sk-SK"/>
        </w:rPr>
      </w:pPr>
      <w:r w:rsidRPr="00964A89">
        <w:rPr>
          <w:rFonts w:cstheme="minorHAnsi"/>
          <w:color w:val="000000" w:themeColor="text1"/>
          <w:sz w:val="24"/>
          <w:szCs w:val="24"/>
        </w:rPr>
        <w:t xml:space="preserve">Pri práci s vlastným zariadením dodržiava pokyny vyučujúceho a pripája sa iba na webové sídla  schválene vyučujúcim, alebo používa aplikácie na základe pokynov daného vyučujúceho. </w:t>
      </w:r>
    </w:p>
    <w:p w:rsidRPr="00964A89" w:rsidR="5EBA118C" w:rsidP="002068A1" w:rsidRDefault="5EBA118C" w14:paraId="42E8543F" w14:textId="5E6B7DAA">
      <w:pPr>
        <w:spacing w:before="120" w:after="0" w:line="240" w:lineRule="auto"/>
        <w:jc w:val="both"/>
        <w:rPr>
          <w:rFonts w:cstheme="minorHAnsi"/>
          <w:color w:val="000000" w:themeColor="text1"/>
          <w:sz w:val="24"/>
          <w:szCs w:val="24"/>
        </w:rPr>
      </w:pPr>
      <w:r w:rsidRPr="00964A89">
        <w:rPr>
          <w:rFonts w:cstheme="minorHAnsi"/>
          <w:color w:val="000000" w:themeColor="text1"/>
          <w:sz w:val="24"/>
          <w:szCs w:val="24"/>
        </w:rPr>
        <w:t xml:space="preserve">o) Nosiť výstredné oblečenie ( </w:t>
      </w:r>
      <w:proofErr w:type="spellStart"/>
      <w:r w:rsidRPr="00964A89">
        <w:rPr>
          <w:rFonts w:cstheme="minorHAnsi"/>
          <w:color w:val="000000" w:themeColor="text1"/>
          <w:sz w:val="24"/>
          <w:szCs w:val="24"/>
        </w:rPr>
        <w:t>crop</w:t>
      </w:r>
      <w:proofErr w:type="spellEnd"/>
      <w:r w:rsidRPr="00964A89">
        <w:rPr>
          <w:rFonts w:cstheme="minorHAnsi"/>
          <w:color w:val="000000" w:themeColor="text1"/>
          <w:sz w:val="24"/>
          <w:szCs w:val="24"/>
        </w:rPr>
        <w:t>-top, ,,</w:t>
      </w:r>
      <w:proofErr w:type="spellStart"/>
      <w:r w:rsidRPr="00964A89">
        <w:rPr>
          <w:rFonts w:cstheme="minorHAnsi"/>
          <w:color w:val="000000" w:themeColor="text1"/>
          <w:sz w:val="24"/>
          <w:szCs w:val="24"/>
        </w:rPr>
        <w:t>detvianské</w:t>
      </w:r>
      <w:proofErr w:type="spellEnd"/>
      <w:r w:rsidRPr="00964A89">
        <w:rPr>
          <w:rFonts w:cstheme="minorHAnsi"/>
          <w:color w:val="000000" w:themeColor="text1"/>
          <w:sz w:val="24"/>
          <w:szCs w:val="24"/>
        </w:rPr>
        <w:t xml:space="preserve"> košele”, príliš krátke </w:t>
      </w:r>
      <w:proofErr w:type="spellStart"/>
      <w:r w:rsidRPr="00964A89">
        <w:rPr>
          <w:rFonts w:cstheme="minorHAnsi"/>
          <w:color w:val="000000" w:themeColor="text1"/>
          <w:sz w:val="24"/>
          <w:szCs w:val="24"/>
        </w:rPr>
        <w:t>kraťasy</w:t>
      </w:r>
      <w:proofErr w:type="spellEnd"/>
      <w:r w:rsidRPr="00964A89">
        <w:rPr>
          <w:rFonts w:cstheme="minorHAnsi"/>
          <w:color w:val="000000" w:themeColor="text1"/>
          <w:sz w:val="24"/>
          <w:szCs w:val="24"/>
        </w:rPr>
        <w:t>, roztrhané rifle) a   oblečenie s vulgarizmami a hanlivými nápismi.</w:t>
      </w:r>
    </w:p>
    <w:p w:rsidRPr="002068A1" w:rsidR="5EBA118C" w:rsidP="002068A1" w:rsidRDefault="5EBA118C" w14:paraId="2D1604C7" w14:textId="57AFF122">
      <w:pPr>
        <w:spacing w:before="120" w:after="0" w:line="240" w:lineRule="auto"/>
        <w:jc w:val="both"/>
        <w:rPr>
          <w:rFonts w:cstheme="minorHAnsi"/>
          <w:color w:val="000000" w:themeColor="text1"/>
          <w:sz w:val="24"/>
          <w:szCs w:val="24"/>
        </w:rPr>
      </w:pPr>
      <w:r w:rsidRPr="002068A1">
        <w:rPr>
          <w:rFonts w:cstheme="minorHAnsi"/>
          <w:color w:val="000000" w:themeColor="text1"/>
          <w:sz w:val="24"/>
          <w:szCs w:val="24"/>
        </w:rPr>
        <w:t xml:space="preserve">p) žuť žuvačku počas vyučovania </w:t>
      </w:r>
    </w:p>
    <w:p w:rsidRPr="00964A89" w:rsidR="00DE02AD" w:rsidP="002068A1" w:rsidRDefault="00DE02AD" w14:paraId="276F060D" w14:textId="77777777">
      <w:pPr>
        <w:spacing w:before="245" w:after="0" w:line="240" w:lineRule="auto"/>
        <w:ind w:firstLine="709"/>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VII. Opatrenia vo výchove</w:t>
      </w:r>
    </w:p>
    <w:p w:rsidRPr="00964A89" w:rsidR="00DE02AD" w:rsidP="002068A1" w:rsidRDefault="00DE02AD" w14:paraId="6947D9F7"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Výchovné opatrenia sú pochvaly, iné ocenenia a opatrenia na posilnenie disciplíny žiakov.</w:t>
      </w:r>
    </w:p>
    <w:p w:rsidRPr="002068A1" w:rsidR="00DE02AD" w:rsidP="002068A1" w:rsidRDefault="00DE02AD" w14:paraId="0481D03F" w14:textId="77777777">
      <w:pPr>
        <w:spacing w:before="120" w:after="0" w:line="240" w:lineRule="auto"/>
        <w:rPr>
          <w:rFonts w:eastAsia="Times New Roman" w:cstheme="minorHAnsi"/>
          <w:b/>
          <w:bCs/>
          <w:color w:val="000000"/>
          <w:sz w:val="24"/>
          <w:szCs w:val="24"/>
          <w:lang w:eastAsia="sk-SK"/>
        </w:rPr>
      </w:pPr>
      <w:r w:rsidRPr="00AD6DBB">
        <w:rPr>
          <w:rFonts w:eastAsia="Times New Roman" w:cstheme="minorHAnsi"/>
          <w:b/>
          <w:bCs/>
          <w:color w:val="000000"/>
          <w:sz w:val="24"/>
          <w:szCs w:val="24"/>
          <w:lang w:eastAsia="sk-SK"/>
        </w:rPr>
        <w:t>A. Pochvaly a ocenenia</w:t>
      </w:r>
    </w:p>
    <w:p w:rsidRPr="00964A89" w:rsidR="00DE02AD" w:rsidP="00AD6DBB" w:rsidRDefault="00DE02AD" w14:paraId="031EA980" w14:textId="77777777">
      <w:pPr>
        <w:spacing w:before="120" w:after="0" w:line="240" w:lineRule="auto"/>
        <w:ind w:firstLine="301"/>
        <w:rPr>
          <w:rFonts w:eastAsia="Times New Roman" w:cstheme="minorHAnsi"/>
          <w:color w:val="000000"/>
          <w:sz w:val="24"/>
          <w:szCs w:val="24"/>
          <w:lang w:eastAsia="sk-SK"/>
        </w:rPr>
      </w:pPr>
      <w:r w:rsidRPr="002068A1">
        <w:rPr>
          <w:rFonts w:eastAsia="Times New Roman" w:cstheme="minorHAnsi"/>
          <w:color w:val="000000"/>
          <w:sz w:val="24"/>
          <w:szCs w:val="24"/>
          <w:lang w:eastAsia="sk-SK"/>
        </w:rPr>
        <w:t>Udeľujú sa za mimoriadny prejav aktivity a iniciatívy, za záslužný alebo statočný čin, za</w:t>
      </w:r>
      <w:r w:rsidRPr="00964A89">
        <w:rPr>
          <w:rFonts w:eastAsia="Times New Roman" w:cstheme="minorHAnsi"/>
          <w:color w:val="000000"/>
          <w:sz w:val="24"/>
          <w:szCs w:val="24"/>
          <w:lang w:eastAsia="sk-SK"/>
        </w:rPr>
        <w:t xml:space="preserve"> dlhodobo úspešnú prácu pre kolektív. Pochvaly sa udeľujú ústne alebo písomne.</w:t>
      </w:r>
    </w:p>
    <w:p w:rsidRPr="00964A89" w:rsidR="00DE02AD" w:rsidP="002068A1" w:rsidRDefault="00DE02AD" w14:paraId="4A595835"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Škola udeľuje :</w:t>
      </w:r>
    </w:p>
    <w:p w:rsidRPr="00964A89" w:rsidR="00DE02AD" w:rsidP="25DFF6BE" w:rsidRDefault="174D5A1B" w14:paraId="6099D8BF" w14:textId="5E58BBFB">
      <w:pPr>
        <w:spacing w:before="120" w:after="0" w:line="240" w:lineRule="auto"/>
        <w:rPr>
          <w:rFonts w:eastAsia="Times New Roman" w:cs="Calibri" w:cstheme="minorAscii"/>
          <w:color w:val="000000"/>
          <w:sz w:val="24"/>
          <w:szCs w:val="24"/>
          <w:lang w:eastAsia="sk-SK"/>
        </w:rPr>
      </w:pPr>
      <w:r w:rsidRPr="25DFF6BE" w:rsidR="174D5A1B">
        <w:rPr>
          <w:rFonts w:eastAsia="Times New Roman" w:cs="Calibri" w:cstheme="minorAscii"/>
          <w:color w:val="000000" w:themeColor="text1" w:themeTint="FF" w:themeShade="FF"/>
          <w:sz w:val="24"/>
          <w:szCs w:val="24"/>
          <w:lang w:eastAsia="sk-SK"/>
        </w:rPr>
        <w:t>· pochvalu od vyučujúceho</w:t>
      </w:r>
      <w:r w:rsidRPr="25DFF6BE" w:rsidR="174D5A1B">
        <w:rPr>
          <w:rFonts w:eastAsia="Times New Roman" w:cs="Calibri" w:cstheme="minorAscii"/>
          <w:color w:val="000000" w:themeColor="text1" w:themeTint="FF" w:themeShade="FF"/>
          <w:sz w:val="24"/>
          <w:szCs w:val="24"/>
          <w:lang w:eastAsia="sk-SK"/>
        </w:rPr>
        <w:t xml:space="preserve"> </w:t>
      </w:r>
      <w:r w:rsidRPr="25DFF6BE" w:rsidR="174D5A1B">
        <w:rPr>
          <w:rFonts w:eastAsia="Times New Roman" w:cs="Calibri" w:cstheme="minorAscii"/>
          <w:color w:val="000000" w:themeColor="text1" w:themeTint="FF" w:themeShade="FF"/>
          <w:sz w:val="24"/>
          <w:szCs w:val="24"/>
          <w:lang w:eastAsia="sk-SK"/>
        </w:rPr>
        <w:t>do </w:t>
      </w:r>
      <w:r w:rsidRPr="25DFF6BE" w:rsidR="084E29D8">
        <w:rPr>
          <w:rFonts w:eastAsia="Times New Roman" w:cs="Calibri" w:cstheme="minorAscii"/>
          <w:color w:val="000000" w:themeColor="text1" w:themeTint="FF" w:themeShade="FF"/>
          <w:sz w:val="24"/>
          <w:szCs w:val="24"/>
          <w:lang w:eastAsia="sk-SK"/>
        </w:rPr>
        <w:t xml:space="preserve">EŽK </w:t>
      </w:r>
      <w:r w:rsidRPr="25DFF6BE" w:rsidR="174D5A1B">
        <w:rPr>
          <w:rFonts w:eastAsia="Times New Roman" w:cs="Calibri" w:cstheme="minorAscii"/>
          <w:i w:val="1"/>
          <w:iCs w:val="1"/>
          <w:color w:val="000000" w:themeColor="text1" w:themeTint="FF" w:themeShade="FF"/>
          <w:sz w:val="24"/>
          <w:szCs w:val="24"/>
          <w:lang w:eastAsia="sk-SK"/>
        </w:rPr>
        <w:t> </w:t>
      </w:r>
      <w:r w:rsidRPr="25DFF6BE" w:rsidR="174D5A1B">
        <w:rPr>
          <w:rFonts w:eastAsia="Times New Roman" w:cs="Calibri" w:cstheme="minorAscii"/>
          <w:color w:val="000000" w:themeColor="text1" w:themeTint="FF" w:themeShade="FF"/>
          <w:sz w:val="24"/>
          <w:szCs w:val="24"/>
          <w:lang w:eastAsia="sk-SK"/>
        </w:rPr>
        <w:t xml:space="preserve">žiaka, </w:t>
      </w:r>
    </w:p>
    <w:p w:rsidRPr="00964A89" w:rsidR="00DE02AD" w:rsidP="002068A1" w:rsidRDefault="00DE02AD" w14:paraId="091D1306"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 </w:t>
      </w:r>
      <w:r w:rsidRPr="00964A89">
        <w:rPr>
          <w:rFonts w:eastAsia="Times New Roman" w:cstheme="minorHAnsi"/>
          <w:color w:val="000000"/>
          <w:sz w:val="24"/>
          <w:szCs w:val="24"/>
          <w:u w:val="single"/>
          <w:lang w:eastAsia="sk-SK"/>
        </w:rPr>
        <w:t>pochvalu triednym učiteľom za:</w:t>
      </w:r>
    </w:p>
    <w:p w:rsidRPr="0005791B" w:rsidR="00DE02AD" w:rsidP="002068A1" w:rsidRDefault="116AF5D9" w14:paraId="3DF8521A" w14:textId="3DD764B6">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  </w:t>
      </w:r>
      <w:r w:rsidRPr="00964A89" w:rsidR="70BD6871">
        <w:rPr>
          <w:rFonts w:eastAsia="Times New Roman" w:cstheme="minorHAnsi"/>
          <w:color w:val="000000" w:themeColor="text1"/>
          <w:sz w:val="24"/>
          <w:szCs w:val="24"/>
          <w:lang w:eastAsia="sk-SK"/>
        </w:rPr>
        <w:t xml:space="preserve">- </w:t>
      </w:r>
      <w:r w:rsidRPr="0005791B">
        <w:rPr>
          <w:rFonts w:eastAsia="Times New Roman" w:cstheme="minorHAnsi"/>
          <w:color w:val="000000" w:themeColor="text1"/>
          <w:sz w:val="24"/>
          <w:szCs w:val="24"/>
          <w:lang w:eastAsia="sk-SK"/>
        </w:rPr>
        <w:t>v</w:t>
      </w:r>
      <w:r w:rsidRPr="0005791B" w:rsidR="174D5A1B">
        <w:rPr>
          <w:rFonts w:eastAsia="Times New Roman" w:cstheme="minorHAnsi"/>
          <w:color w:val="000000" w:themeColor="text1"/>
          <w:sz w:val="24"/>
          <w:szCs w:val="24"/>
          <w:lang w:eastAsia="sk-SK"/>
        </w:rPr>
        <w:t>ýborný prospech (do priemeru 1,5 bez známky 3-dobrý)</w:t>
      </w:r>
      <w:r w:rsidRPr="0005791B" w:rsidR="7F013189">
        <w:rPr>
          <w:rFonts w:eastAsia="Times New Roman" w:cstheme="minorHAnsi"/>
          <w:color w:val="000000" w:themeColor="text1"/>
          <w:sz w:val="24"/>
          <w:szCs w:val="24"/>
          <w:lang w:eastAsia="sk-SK"/>
        </w:rPr>
        <w:t>, v</w:t>
      </w:r>
      <w:r w:rsidRPr="0005791B" w:rsidR="174D5A1B">
        <w:rPr>
          <w:rFonts w:eastAsia="Times New Roman" w:cstheme="minorHAnsi"/>
          <w:color w:val="000000" w:themeColor="text1"/>
          <w:sz w:val="24"/>
          <w:szCs w:val="24"/>
          <w:lang w:eastAsia="sk-SK"/>
        </w:rPr>
        <w:t>zorné a príkladné správanie</w:t>
      </w:r>
      <w:r w:rsidRPr="0005791B" w:rsidR="2BC4290B">
        <w:rPr>
          <w:rFonts w:eastAsia="Times New Roman" w:cstheme="minorHAnsi"/>
          <w:color w:val="000000" w:themeColor="text1"/>
          <w:sz w:val="24"/>
          <w:szCs w:val="24"/>
          <w:lang w:eastAsia="sk-SK"/>
        </w:rPr>
        <w:t>,</w:t>
      </w:r>
    </w:p>
    <w:p w:rsidRPr="0005791B" w:rsidR="00DE02AD" w:rsidP="00AD6DBB" w:rsidRDefault="2BC4290B" w14:paraId="49E1BEA7" w14:textId="5AE4CE38">
      <w:pPr>
        <w:spacing w:before="120" w:after="0" w:line="240" w:lineRule="auto"/>
        <w:jc w:val="both"/>
        <w:rPr>
          <w:rFonts w:eastAsia="Times New Roman" w:cstheme="minorHAnsi"/>
          <w:color w:val="000000"/>
          <w:sz w:val="24"/>
          <w:szCs w:val="24"/>
          <w:lang w:eastAsia="sk-SK"/>
        </w:rPr>
      </w:pPr>
      <w:r w:rsidRPr="0005791B">
        <w:rPr>
          <w:rFonts w:eastAsia="Times New Roman" w:cstheme="minorHAnsi"/>
          <w:color w:val="000000" w:themeColor="text1"/>
          <w:sz w:val="24"/>
          <w:szCs w:val="24"/>
          <w:lang w:eastAsia="sk-SK"/>
        </w:rPr>
        <w:t xml:space="preserve">  </w:t>
      </w:r>
      <w:r w:rsidRPr="0005791B" w:rsidR="41841281">
        <w:rPr>
          <w:rFonts w:eastAsia="Times New Roman" w:cstheme="minorHAnsi"/>
          <w:color w:val="000000" w:themeColor="text1"/>
          <w:sz w:val="24"/>
          <w:szCs w:val="24"/>
          <w:lang w:eastAsia="sk-SK"/>
        </w:rPr>
        <w:t xml:space="preserve">   </w:t>
      </w:r>
      <w:r w:rsidRPr="0005791B">
        <w:rPr>
          <w:rFonts w:eastAsia="Times New Roman" w:cstheme="minorHAnsi"/>
          <w:color w:val="000000" w:themeColor="text1"/>
          <w:sz w:val="24"/>
          <w:szCs w:val="24"/>
          <w:lang w:eastAsia="sk-SK"/>
        </w:rPr>
        <w:t>r</w:t>
      </w:r>
      <w:r w:rsidRPr="0005791B" w:rsidR="174D5A1B">
        <w:rPr>
          <w:rFonts w:eastAsia="Times New Roman" w:cstheme="minorHAnsi"/>
          <w:color w:val="000000" w:themeColor="text1"/>
          <w:sz w:val="24"/>
          <w:szCs w:val="24"/>
          <w:lang w:eastAsia="sk-SK"/>
        </w:rPr>
        <w:t>eprezentáciu triedy v školských súťažiach</w:t>
      </w:r>
      <w:r w:rsidRPr="0005791B" w:rsidR="07922325">
        <w:rPr>
          <w:rFonts w:eastAsia="Times New Roman" w:cstheme="minorHAnsi"/>
          <w:color w:val="000000" w:themeColor="text1"/>
          <w:sz w:val="24"/>
          <w:szCs w:val="24"/>
          <w:lang w:eastAsia="sk-SK"/>
        </w:rPr>
        <w:t xml:space="preserve"> a ak</w:t>
      </w:r>
      <w:r w:rsidRPr="0005791B" w:rsidR="174D5A1B">
        <w:rPr>
          <w:rFonts w:eastAsia="Times New Roman" w:cstheme="minorHAnsi"/>
          <w:color w:val="000000" w:themeColor="text1"/>
          <w:sz w:val="24"/>
          <w:szCs w:val="24"/>
          <w:lang w:eastAsia="sk-SK"/>
        </w:rPr>
        <w:t>tívnu pomoc pri riešení úloh učiteľom</w:t>
      </w:r>
    </w:p>
    <w:p w:rsidRPr="0005791B" w:rsidR="00DE02AD" w:rsidP="002068A1" w:rsidRDefault="00DE02AD" w14:paraId="745BFC4F" w14:textId="77777777">
      <w:pPr>
        <w:spacing w:before="120" w:after="0" w:line="240" w:lineRule="auto"/>
        <w:rPr>
          <w:rFonts w:eastAsia="Times New Roman" w:cstheme="minorHAnsi"/>
          <w:color w:val="000000"/>
          <w:sz w:val="24"/>
          <w:szCs w:val="24"/>
          <w:lang w:eastAsia="sk-SK"/>
        </w:rPr>
      </w:pPr>
      <w:r w:rsidRPr="0005791B">
        <w:rPr>
          <w:rFonts w:eastAsia="Times New Roman" w:cstheme="minorHAnsi"/>
          <w:color w:val="000000"/>
          <w:sz w:val="24"/>
          <w:szCs w:val="24"/>
          <w:lang w:eastAsia="sk-SK"/>
        </w:rPr>
        <w:t xml:space="preserve">· </w:t>
      </w:r>
      <w:r w:rsidRPr="0005791B">
        <w:rPr>
          <w:rFonts w:eastAsia="Times New Roman" w:cstheme="minorHAnsi"/>
          <w:color w:val="000000"/>
          <w:sz w:val="24"/>
          <w:szCs w:val="24"/>
          <w:u w:val="single"/>
          <w:lang w:eastAsia="sk-SK"/>
        </w:rPr>
        <w:t>pochvalu riaditeľkou školy za:</w:t>
      </w:r>
    </w:p>
    <w:p w:rsidRPr="0005791B" w:rsidR="00DE02AD" w:rsidP="002068A1" w:rsidRDefault="28FBB73F" w14:paraId="7CD76F41" w14:textId="438C159A">
      <w:pPr>
        <w:spacing w:before="120" w:after="0" w:line="240" w:lineRule="auto"/>
        <w:jc w:val="both"/>
        <w:rPr>
          <w:rFonts w:eastAsia="Times New Roman" w:cstheme="minorHAnsi"/>
          <w:color w:val="000000"/>
          <w:sz w:val="24"/>
          <w:szCs w:val="24"/>
          <w:lang w:eastAsia="sk-SK"/>
        </w:rPr>
      </w:pPr>
      <w:r w:rsidRPr="0005791B">
        <w:rPr>
          <w:rFonts w:eastAsia="Times New Roman" w:cstheme="minorHAnsi"/>
          <w:color w:val="000000" w:themeColor="text1"/>
          <w:sz w:val="24"/>
          <w:szCs w:val="24"/>
          <w:lang w:eastAsia="sk-SK"/>
        </w:rPr>
        <w:t xml:space="preserve"> -v</w:t>
      </w:r>
      <w:r w:rsidRPr="0005791B" w:rsidR="174D5A1B">
        <w:rPr>
          <w:rFonts w:eastAsia="Times New Roman" w:cstheme="minorHAnsi"/>
          <w:color w:val="000000" w:themeColor="text1"/>
          <w:sz w:val="24"/>
          <w:szCs w:val="24"/>
          <w:lang w:eastAsia="sk-SK"/>
        </w:rPr>
        <w:t>ýborný prospech (do priemeru známok 1,0)</w:t>
      </w:r>
      <w:r w:rsidRPr="0005791B" w:rsidR="0CDF4A3A">
        <w:rPr>
          <w:rFonts w:eastAsia="Times New Roman" w:cstheme="minorHAnsi"/>
          <w:color w:val="000000" w:themeColor="text1"/>
          <w:sz w:val="24"/>
          <w:szCs w:val="24"/>
          <w:lang w:eastAsia="sk-SK"/>
        </w:rPr>
        <w:t xml:space="preserve">, </w:t>
      </w:r>
      <w:r w:rsidRPr="0005791B" w:rsidR="1B8DF774">
        <w:rPr>
          <w:rFonts w:eastAsia="Times New Roman" w:cstheme="minorHAnsi"/>
          <w:color w:val="000000" w:themeColor="text1"/>
          <w:sz w:val="24"/>
          <w:szCs w:val="24"/>
          <w:lang w:eastAsia="sk-SK"/>
        </w:rPr>
        <w:t>ú</w:t>
      </w:r>
      <w:r w:rsidRPr="0005791B" w:rsidR="174D5A1B">
        <w:rPr>
          <w:rFonts w:eastAsia="Times New Roman" w:cstheme="minorHAnsi"/>
          <w:color w:val="000000" w:themeColor="text1"/>
          <w:sz w:val="24"/>
          <w:szCs w:val="24"/>
          <w:lang w:eastAsia="sk-SK"/>
        </w:rPr>
        <w:t>spešnú reprezentáciu školy</w:t>
      </w:r>
      <w:r w:rsidRPr="0005791B" w:rsidR="1881AE72">
        <w:rPr>
          <w:rFonts w:eastAsia="Times New Roman" w:cstheme="minorHAnsi"/>
          <w:color w:val="000000" w:themeColor="text1"/>
          <w:sz w:val="24"/>
          <w:szCs w:val="24"/>
          <w:lang w:eastAsia="sk-SK"/>
        </w:rPr>
        <w:t xml:space="preserve">, </w:t>
      </w:r>
      <w:r w:rsidRPr="0005791B" w:rsidR="174D5A1B">
        <w:rPr>
          <w:rFonts w:eastAsia="Times New Roman" w:cstheme="minorHAnsi"/>
          <w:color w:val="000000" w:themeColor="text1"/>
          <w:sz w:val="24"/>
          <w:szCs w:val="24"/>
          <w:lang w:eastAsia="sk-SK"/>
        </w:rPr>
        <w:t>re</w:t>
      </w:r>
      <w:r w:rsidRPr="0005791B" w:rsidR="0ADE2D78">
        <w:rPr>
          <w:rFonts w:eastAsia="Times New Roman" w:cstheme="minorHAnsi"/>
          <w:color w:val="000000" w:themeColor="text1"/>
          <w:sz w:val="24"/>
          <w:szCs w:val="24"/>
          <w:lang w:eastAsia="sk-SK"/>
        </w:rPr>
        <w:t>pre</w:t>
      </w:r>
      <w:r w:rsidRPr="0005791B" w:rsidR="174D5A1B">
        <w:rPr>
          <w:rFonts w:eastAsia="Times New Roman" w:cstheme="minorHAnsi"/>
          <w:color w:val="000000" w:themeColor="text1"/>
          <w:sz w:val="24"/>
          <w:szCs w:val="24"/>
          <w:lang w:eastAsia="sk-SK"/>
        </w:rPr>
        <w:t xml:space="preserve">zentáciu </w:t>
      </w:r>
      <w:r w:rsidRPr="0005791B" w:rsidR="71167511">
        <w:rPr>
          <w:rFonts w:eastAsia="Times New Roman" w:cstheme="minorHAnsi"/>
          <w:color w:val="000000" w:themeColor="text1"/>
          <w:sz w:val="24"/>
          <w:szCs w:val="24"/>
          <w:lang w:eastAsia="sk-SK"/>
        </w:rPr>
        <w:t xml:space="preserve">   </w:t>
      </w:r>
      <w:r w:rsidRPr="0005791B" w:rsidR="174D5A1B">
        <w:rPr>
          <w:rFonts w:eastAsia="Times New Roman" w:cstheme="minorHAnsi"/>
          <w:color w:val="000000" w:themeColor="text1"/>
          <w:sz w:val="24"/>
          <w:szCs w:val="24"/>
          <w:lang w:eastAsia="sk-SK"/>
        </w:rPr>
        <w:t>školy na verejnosti</w:t>
      </w:r>
      <w:r w:rsidRPr="0005791B" w:rsidR="5E10D86B">
        <w:rPr>
          <w:rFonts w:eastAsia="Times New Roman" w:cstheme="minorHAnsi"/>
          <w:color w:val="000000" w:themeColor="text1"/>
          <w:sz w:val="24"/>
          <w:szCs w:val="24"/>
          <w:lang w:eastAsia="sk-SK"/>
        </w:rPr>
        <w:t>, s</w:t>
      </w:r>
      <w:r w:rsidRPr="0005791B" w:rsidR="174D5A1B">
        <w:rPr>
          <w:rFonts w:eastAsia="Times New Roman" w:cstheme="minorHAnsi"/>
          <w:color w:val="000000" w:themeColor="text1"/>
          <w:sz w:val="24"/>
          <w:szCs w:val="24"/>
          <w:lang w:eastAsia="sk-SK"/>
        </w:rPr>
        <w:t>chopnosť spolupráce a ochotu pomôcť iným</w:t>
      </w:r>
      <w:r w:rsidRPr="0005791B" w:rsidR="744FA88B">
        <w:rPr>
          <w:rFonts w:eastAsia="Times New Roman" w:cstheme="minorHAnsi"/>
          <w:color w:val="000000" w:themeColor="text1"/>
          <w:sz w:val="24"/>
          <w:szCs w:val="24"/>
          <w:lang w:eastAsia="sk-SK"/>
        </w:rPr>
        <w:t>,</w:t>
      </w:r>
      <w:r w:rsidRPr="0005791B" w:rsidR="4D3EC7D0">
        <w:rPr>
          <w:rFonts w:eastAsia="Times New Roman" w:cstheme="minorHAnsi"/>
          <w:color w:val="000000" w:themeColor="text1"/>
          <w:sz w:val="24"/>
          <w:szCs w:val="24"/>
          <w:lang w:eastAsia="sk-SK"/>
        </w:rPr>
        <w:t xml:space="preserve"> </w:t>
      </w:r>
      <w:r w:rsidRPr="0005791B" w:rsidR="744FA88B">
        <w:rPr>
          <w:rFonts w:eastAsia="Times New Roman" w:cstheme="minorHAnsi"/>
          <w:color w:val="000000" w:themeColor="text1"/>
          <w:sz w:val="24"/>
          <w:szCs w:val="24"/>
          <w:lang w:eastAsia="sk-SK"/>
        </w:rPr>
        <w:t>z</w:t>
      </w:r>
      <w:r w:rsidRPr="0005791B" w:rsidR="174D5A1B">
        <w:rPr>
          <w:rFonts w:eastAsia="Times New Roman" w:cstheme="minorHAnsi"/>
          <w:color w:val="000000" w:themeColor="text1"/>
          <w:sz w:val="24"/>
          <w:szCs w:val="24"/>
          <w:lang w:eastAsia="sk-SK"/>
        </w:rPr>
        <w:t>áslužný alebo statočný</w:t>
      </w:r>
      <w:r w:rsidRPr="0005791B" w:rsidR="221EF793">
        <w:rPr>
          <w:rFonts w:eastAsia="Times New Roman" w:cstheme="minorHAnsi"/>
          <w:color w:val="000000" w:themeColor="text1"/>
          <w:sz w:val="24"/>
          <w:szCs w:val="24"/>
          <w:lang w:eastAsia="sk-SK"/>
        </w:rPr>
        <w:t xml:space="preserve">  </w:t>
      </w:r>
      <w:r w:rsidRPr="0005791B" w:rsidR="174D5A1B">
        <w:rPr>
          <w:rFonts w:eastAsia="Times New Roman" w:cstheme="minorHAnsi"/>
          <w:color w:val="000000" w:themeColor="text1"/>
          <w:sz w:val="24"/>
          <w:szCs w:val="24"/>
          <w:lang w:eastAsia="sk-SK"/>
        </w:rPr>
        <w:t>čin</w:t>
      </w:r>
      <w:r w:rsidRPr="0005791B" w:rsidR="3DC15C99">
        <w:rPr>
          <w:rFonts w:eastAsia="Times New Roman" w:cstheme="minorHAnsi"/>
          <w:color w:val="000000" w:themeColor="text1"/>
          <w:sz w:val="24"/>
          <w:szCs w:val="24"/>
          <w:lang w:eastAsia="sk-SK"/>
        </w:rPr>
        <w:t xml:space="preserve">, </w:t>
      </w:r>
      <w:r w:rsidRPr="0005791B" w:rsidR="174D5A1B">
        <w:rPr>
          <w:rFonts w:eastAsia="Times New Roman" w:cstheme="minorHAnsi"/>
          <w:color w:val="000000" w:themeColor="text1"/>
          <w:sz w:val="24"/>
          <w:szCs w:val="24"/>
          <w:lang w:eastAsia="sk-SK"/>
        </w:rPr>
        <w:t xml:space="preserve"> </w:t>
      </w:r>
      <w:r w:rsidRPr="0005791B" w:rsidR="0916C25E">
        <w:rPr>
          <w:rFonts w:eastAsia="Times New Roman" w:cstheme="minorHAnsi"/>
          <w:color w:val="000000" w:themeColor="text1"/>
          <w:sz w:val="24"/>
          <w:szCs w:val="24"/>
          <w:lang w:eastAsia="sk-SK"/>
        </w:rPr>
        <w:t>z</w:t>
      </w:r>
      <w:r w:rsidRPr="0005791B" w:rsidR="174D5A1B">
        <w:rPr>
          <w:rFonts w:eastAsia="Times New Roman" w:cstheme="minorHAnsi"/>
          <w:color w:val="000000" w:themeColor="text1"/>
          <w:sz w:val="24"/>
          <w:szCs w:val="24"/>
          <w:lang w:eastAsia="sk-SK"/>
        </w:rPr>
        <w:t>berovú činnosť</w:t>
      </w:r>
    </w:p>
    <w:p w:rsidRPr="0005791B" w:rsidR="00DE02AD" w:rsidP="002068A1" w:rsidRDefault="00DE02AD" w14:paraId="34346381" w14:textId="77777777">
      <w:pPr>
        <w:spacing w:before="120" w:after="0" w:line="240" w:lineRule="auto"/>
        <w:rPr>
          <w:rFonts w:eastAsia="Times New Roman" w:cstheme="minorHAnsi"/>
          <w:color w:val="000000"/>
          <w:sz w:val="24"/>
          <w:szCs w:val="24"/>
          <w:lang w:eastAsia="sk-SK"/>
        </w:rPr>
      </w:pPr>
      <w:r w:rsidRPr="0005791B">
        <w:rPr>
          <w:rFonts w:eastAsia="Times New Roman" w:cstheme="minorHAnsi"/>
          <w:color w:val="000000"/>
          <w:sz w:val="24"/>
          <w:szCs w:val="24"/>
          <w:lang w:eastAsia="sk-SK"/>
        </w:rPr>
        <w:t>·diplom, vecnú odmenu – na záver školského roka, alebo priebežne.</w:t>
      </w:r>
    </w:p>
    <w:p w:rsidRPr="0005791B" w:rsidR="00DE02AD" w:rsidP="00B95AC4" w:rsidRDefault="00DE02AD" w14:paraId="18D90FD5" w14:textId="24DDE7AF">
      <w:pPr>
        <w:spacing w:before="360" w:after="0" w:line="240" w:lineRule="auto"/>
        <w:rPr>
          <w:rFonts w:eastAsia="Times New Roman" w:cstheme="minorHAnsi"/>
          <w:color w:val="000000"/>
          <w:sz w:val="24"/>
          <w:szCs w:val="24"/>
          <w:lang w:eastAsia="sk-SK"/>
        </w:rPr>
      </w:pPr>
      <w:r w:rsidRPr="0005791B">
        <w:rPr>
          <w:rFonts w:eastAsia="Times New Roman" w:cstheme="minorHAnsi"/>
          <w:color w:val="000000"/>
          <w:sz w:val="24"/>
          <w:szCs w:val="24"/>
          <w:lang w:eastAsia="sk-SK"/>
        </w:rPr>
        <w:t>Najlepších žiakov môže riaditeľka školy navrhnúť na ocenenie starostovi obce ako zriaďovateľovi školy.</w:t>
      </w:r>
    </w:p>
    <w:p w:rsidRPr="00964A89" w:rsidR="00DE02AD" w:rsidP="00AD6DBB" w:rsidRDefault="00DE02AD" w14:paraId="5A412D34" w14:textId="77777777">
      <w:pPr>
        <w:spacing w:before="24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lastRenderedPageBreak/>
        <w:t>B. Napomenutia, pokarhania, znížená známka zo správania:</w:t>
      </w:r>
    </w:p>
    <w:p w:rsidRPr="00964A89" w:rsidR="00DE02AD" w:rsidP="00AD6DBB" w:rsidRDefault="00D56780" w14:paraId="11700108"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Ak sa žiak previní proti Š</w:t>
      </w:r>
      <w:r w:rsidRPr="00964A89" w:rsidR="00DE02AD">
        <w:rPr>
          <w:rFonts w:eastAsia="Times New Roman" w:cstheme="minorHAnsi"/>
          <w:color w:val="000000"/>
          <w:sz w:val="24"/>
          <w:szCs w:val="24"/>
          <w:lang w:eastAsia="sk-SK"/>
        </w:rPr>
        <w:t>kolskému poriadku, možno mu udeliť výchovné opatrenie. Ukladajú sa žiakom za</w:t>
      </w:r>
      <w:r w:rsidRPr="00964A89">
        <w:rPr>
          <w:rFonts w:eastAsia="Times New Roman" w:cstheme="minorHAnsi"/>
          <w:color w:val="000000"/>
          <w:sz w:val="24"/>
          <w:szCs w:val="24"/>
          <w:lang w:eastAsia="sk-SK"/>
        </w:rPr>
        <w:t xml:space="preserve"> opakované a závažné porušenia Š</w:t>
      </w:r>
      <w:r w:rsidRPr="00964A89" w:rsidR="00DE02AD">
        <w:rPr>
          <w:rFonts w:eastAsia="Times New Roman" w:cstheme="minorHAnsi"/>
          <w:color w:val="000000"/>
          <w:sz w:val="24"/>
          <w:szCs w:val="24"/>
          <w:lang w:eastAsia="sk-SK"/>
        </w:rPr>
        <w:t>kolského poriadku. Spravidla predchádzajú zníženiu známky zo správania. Každému opatreniu predchádza objektívne prešetrenie previnenia a poklesku.</w:t>
      </w:r>
    </w:p>
    <w:p w:rsidRPr="00964A89" w:rsidR="00DE02AD" w:rsidP="002068A1" w:rsidRDefault="00DE02AD" w14:paraId="10E43AEB"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Podľa závažnosti previnenia sa ukladá niektoré z týchto opatrení: </w:t>
      </w:r>
    </w:p>
    <w:p w:rsidRPr="00964A89" w:rsidR="093537E4" w:rsidP="002068A1" w:rsidRDefault="093537E4" w14:paraId="44EB9225" w14:textId="574E47CE">
      <w:pPr>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·zápis do </w:t>
      </w:r>
      <w:r w:rsidRPr="00964A89">
        <w:rPr>
          <w:rFonts w:eastAsia="Times New Roman" w:cstheme="minorHAnsi"/>
          <w:i/>
          <w:iCs/>
          <w:color w:val="000000" w:themeColor="text1"/>
          <w:sz w:val="24"/>
          <w:szCs w:val="24"/>
          <w:lang w:eastAsia="sk-SK"/>
        </w:rPr>
        <w:t>Zošita správania </w:t>
      </w:r>
      <w:r w:rsidRPr="00964A89">
        <w:rPr>
          <w:rFonts w:eastAsia="Times New Roman" w:cstheme="minorHAnsi"/>
          <w:color w:val="000000" w:themeColor="text1"/>
          <w:sz w:val="24"/>
          <w:szCs w:val="24"/>
          <w:lang w:eastAsia="sk-SK"/>
        </w:rPr>
        <w:t>a do </w:t>
      </w:r>
      <w:r w:rsidRPr="00AD6DBB" w:rsidR="5EBA118C">
        <w:rPr>
          <w:rFonts w:eastAsia="Times New Roman" w:cstheme="minorHAnsi"/>
          <w:i/>
          <w:iCs/>
          <w:color w:val="000000" w:themeColor="text1"/>
          <w:sz w:val="24"/>
          <w:szCs w:val="24"/>
          <w:lang w:eastAsia="sk-SK"/>
        </w:rPr>
        <w:t>EŽK</w:t>
      </w:r>
      <w:r w:rsidRPr="00964A89">
        <w:rPr>
          <w:rFonts w:eastAsia="Times New Roman" w:cstheme="minorHAnsi"/>
          <w:color w:val="000000" w:themeColor="text1"/>
          <w:sz w:val="24"/>
          <w:szCs w:val="24"/>
          <w:lang w:eastAsia="sk-SK"/>
        </w:rPr>
        <w:t xml:space="preserve"> </w:t>
      </w:r>
    </w:p>
    <w:p w:rsidRPr="00964A89" w:rsidR="093537E4" w:rsidP="002068A1" w:rsidRDefault="093537E4" w14:paraId="7DB9FCB8" w14:textId="5A53A0D8">
      <w:pPr>
        <w:spacing w:before="120" w:after="0" w:line="240" w:lineRule="auto"/>
        <w:jc w:val="both"/>
        <w:rPr>
          <w:rFonts w:eastAsia="Times New Roman" w:cstheme="minorHAnsi"/>
          <w:color w:val="000000" w:themeColor="text1"/>
          <w:sz w:val="24"/>
          <w:szCs w:val="24"/>
          <w:lang w:eastAsia="sk-SK"/>
        </w:rPr>
      </w:pPr>
      <w:r w:rsidRPr="00AD6DBB">
        <w:rPr>
          <w:rFonts w:eastAsia="Times New Roman" w:cstheme="minorHAnsi"/>
          <w:color w:val="000000" w:themeColor="text1"/>
          <w:sz w:val="24"/>
          <w:szCs w:val="24"/>
          <w:lang w:eastAsia="sk-SK"/>
        </w:rPr>
        <w:t>-3  bezdôvodné oneskorené príchody= 1 neospravedlnená hodina</w:t>
      </w:r>
    </w:p>
    <w:p w:rsidRPr="00964A89" w:rsidR="00DE02AD" w:rsidP="002068A1" w:rsidRDefault="00DE02AD" w14:paraId="21D6112D"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w:t>
      </w:r>
      <w:r w:rsidRPr="00964A89">
        <w:rPr>
          <w:rFonts w:eastAsia="Times New Roman" w:cstheme="minorHAnsi"/>
          <w:color w:val="000000"/>
          <w:sz w:val="24"/>
          <w:szCs w:val="24"/>
          <w:u w:val="single"/>
          <w:lang w:eastAsia="sk-SK"/>
        </w:rPr>
        <w:t>napomenutie triednym učiteľom za:</w:t>
      </w:r>
    </w:p>
    <w:p w:rsidRPr="00964A89" w:rsidR="00DE02AD" w:rsidP="002068A1" w:rsidRDefault="093537E4" w14:paraId="220CAF03" w14:textId="564AF15A">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Opakované zabúdanie si pomôcok na vyučovanie, zabúdanie si ŽK</w:t>
      </w:r>
    </w:p>
    <w:p w:rsidRPr="00964A89" w:rsidR="00DE02AD" w:rsidP="002068A1" w:rsidRDefault="00DE02AD" w14:paraId="5BA2C64D"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Neprezúvanie sa v priestoroch školy</w:t>
      </w:r>
    </w:p>
    <w:p w:rsidRPr="00964A89" w:rsidR="00DE02AD" w:rsidP="002068A1" w:rsidRDefault="174D5A1B" w14:paraId="0E9E6B5E" w14:textId="116C4BE9">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Neplnenie si povinnosti týždenníka</w:t>
      </w:r>
    </w:p>
    <w:p w:rsidRPr="00964A89" w:rsidR="00DE02AD" w:rsidP="002068A1" w:rsidRDefault="00DE02AD" w14:paraId="6E899E22"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Nevhodné správanie voči učiteľom , zamestnancom školy a spolužiakom</w:t>
      </w:r>
    </w:p>
    <w:p w:rsidRPr="00964A89" w:rsidR="093537E4" w:rsidP="002068A1" w:rsidRDefault="093537E4" w14:paraId="3C73979C" w14:textId="65DDB060">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Iné menej závažne priestupky podľa posúdenia triedneho učiteľa</w:t>
      </w:r>
    </w:p>
    <w:p w:rsidRPr="00CB737E" w:rsidR="5EBA118C" w:rsidP="002068A1" w:rsidRDefault="398B93F9" w14:paraId="54B5BA8A" w14:textId="318FB27B">
      <w:pPr>
        <w:spacing w:before="120" w:after="0" w:line="240" w:lineRule="auto"/>
        <w:ind w:firstLine="708"/>
        <w:jc w:val="both"/>
        <w:rPr>
          <w:rFonts w:eastAsia="Times New Roman" w:cstheme="minorHAnsi"/>
          <w:color w:val="000000" w:themeColor="text1"/>
          <w:sz w:val="24"/>
          <w:szCs w:val="24"/>
          <w:lang w:eastAsia="sk-SK"/>
        </w:rPr>
      </w:pPr>
      <w:r w:rsidRPr="00CB737E">
        <w:rPr>
          <w:rFonts w:eastAsia="Times New Roman" w:cstheme="minorHAnsi"/>
          <w:color w:val="000000" w:themeColor="text1"/>
          <w:sz w:val="24"/>
          <w:szCs w:val="24"/>
          <w:lang w:eastAsia="sk-SK"/>
        </w:rPr>
        <w:t xml:space="preserve">- neospravedlnený oneskorený príchod na vyučovanie </w:t>
      </w:r>
    </w:p>
    <w:p w:rsidRPr="00964A89" w:rsidR="00DE02AD" w:rsidP="002068A1" w:rsidRDefault="093537E4" w14:paraId="62266571" w14:textId="77694975">
      <w:pPr>
        <w:spacing w:before="120" w:after="0" w:line="240" w:lineRule="auto"/>
        <w:jc w:val="both"/>
        <w:rPr>
          <w:rFonts w:eastAsia="Times New Roman" w:cstheme="minorHAnsi"/>
          <w:color w:val="000000"/>
          <w:sz w:val="24"/>
          <w:szCs w:val="24"/>
          <w:u w:val="single"/>
          <w:lang w:eastAsia="sk-SK"/>
        </w:rPr>
      </w:pPr>
      <w:r w:rsidRPr="00964A89">
        <w:rPr>
          <w:rFonts w:eastAsia="Times New Roman" w:cstheme="minorHAnsi"/>
          <w:color w:val="000000" w:themeColor="text1"/>
          <w:sz w:val="24"/>
          <w:szCs w:val="24"/>
          <w:lang w:eastAsia="sk-SK"/>
        </w:rPr>
        <w:t xml:space="preserve"> ·</w:t>
      </w:r>
      <w:r w:rsidRPr="00964A89">
        <w:rPr>
          <w:rFonts w:eastAsia="Times New Roman" w:cstheme="minorHAnsi"/>
          <w:color w:val="000000" w:themeColor="text1"/>
          <w:sz w:val="24"/>
          <w:szCs w:val="24"/>
          <w:u w:val="single"/>
          <w:lang w:eastAsia="sk-SK"/>
        </w:rPr>
        <w:t>pokarhanie triednym učiteľom za:</w:t>
      </w:r>
    </w:p>
    <w:p w:rsidRPr="00964A89" w:rsidR="00DE02AD" w:rsidP="002068A1" w:rsidRDefault="00DE02AD" w14:paraId="760E9AA1" w14:textId="77777777">
      <w:pPr>
        <w:spacing w:before="120" w:after="0" w:line="240" w:lineRule="auto"/>
        <w:ind w:firstLine="708"/>
        <w:rPr>
          <w:rFonts w:eastAsia="Times New Roman" w:cstheme="minorHAnsi"/>
          <w:color w:val="000000"/>
          <w:sz w:val="24"/>
          <w:szCs w:val="24"/>
          <w:lang w:eastAsia="sk-SK"/>
        </w:rPr>
      </w:pPr>
      <w:r w:rsidRPr="00964A89">
        <w:rPr>
          <w:rFonts w:eastAsia="Times New Roman" w:cstheme="minorHAnsi"/>
          <w:color w:val="000000"/>
          <w:sz w:val="24"/>
          <w:szCs w:val="24"/>
          <w:lang w:eastAsia="sk-SK"/>
        </w:rPr>
        <w:t>- Vulgárne vyjadrovanie</w:t>
      </w:r>
    </w:p>
    <w:p w:rsidRPr="00964A89" w:rsidR="00DE02AD" w:rsidP="002068A1" w:rsidRDefault="00DE02AD" w14:paraId="294F18FC"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Vyhadzovanie odpadkov cez okná školy</w:t>
      </w:r>
    </w:p>
    <w:p w:rsidRPr="00964A89" w:rsidR="00DE02AD" w:rsidP="002068A1" w:rsidRDefault="00DE02AD" w14:paraId="5A7E572F" w14:textId="77777777">
      <w:pPr>
        <w:spacing w:before="120" w:after="0" w:line="240" w:lineRule="auto"/>
        <w:ind w:left="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Porušenie zákazu svojvoľne manipulovať s učebnými pomôckami, pracovným náradím, ...</w:t>
      </w:r>
    </w:p>
    <w:p w:rsidRPr="00964A89" w:rsidR="00DE02AD" w:rsidP="002068A1" w:rsidRDefault="093537E4" w14:paraId="3BE38589" w14:textId="63243006">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- 1- 2  neospravedlnených vymeškaných hodín</w:t>
      </w:r>
    </w:p>
    <w:p w:rsidRPr="00964A89" w:rsidR="00DE02AD" w:rsidP="002068A1" w:rsidRDefault="00DE02AD" w14:paraId="22869BFB"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Úmyselné poškodzovanie školského majetku</w:t>
      </w:r>
    </w:p>
    <w:p w:rsidRPr="00964A89" w:rsidR="00DE02AD" w:rsidP="002068A1" w:rsidRDefault="00DE02AD" w14:paraId="211AC367"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Používanie mobilu bez súhlasu učiteľa</w:t>
      </w:r>
    </w:p>
    <w:p w:rsidRPr="00964A89" w:rsidR="00DE02AD" w:rsidP="002068A1" w:rsidRDefault="00DE02AD" w14:paraId="1AC70A61" w14:textId="5F540ED0">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w:t>
      </w:r>
      <w:r w:rsidRPr="00964A89" w:rsidR="00044F3C">
        <w:rPr>
          <w:rFonts w:eastAsia="Times New Roman" w:cstheme="minorHAnsi"/>
          <w:color w:val="000000"/>
          <w:sz w:val="24"/>
          <w:szCs w:val="24"/>
          <w:u w:val="single"/>
          <w:lang w:eastAsia="sk-SK"/>
        </w:rPr>
        <w:t>p</w:t>
      </w:r>
      <w:r w:rsidRPr="00964A89">
        <w:rPr>
          <w:rFonts w:eastAsia="Times New Roman" w:cstheme="minorHAnsi"/>
          <w:color w:val="000000"/>
          <w:sz w:val="24"/>
          <w:szCs w:val="24"/>
          <w:u w:val="single"/>
          <w:lang w:eastAsia="sk-SK"/>
        </w:rPr>
        <w:t>okarhanie riaditeľkou školy za:</w:t>
      </w:r>
    </w:p>
    <w:p w:rsidRPr="00964A89" w:rsidR="00DE02AD" w:rsidP="002068A1" w:rsidRDefault="093537E4" w14:paraId="08F80AEB" w14:textId="2BF154F7">
      <w:pPr>
        <w:spacing w:before="120" w:after="0" w:line="240" w:lineRule="auto"/>
        <w:ind w:left="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  Fajčenie v areáli školy, na školských akciách – riešenie v súlade so smernicou </w:t>
      </w:r>
    </w:p>
    <w:p w:rsidRPr="00964A89" w:rsidR="00DE02AD" w:rsidP="002068A1" w:rsidRDefault="376AFE5F" w14:paraId="60E5FB69" w14:textId="0CCAE9C9">
      <w:pPr>
        <w:spacing w:before="120" w:after="0" w:line="240" w:lineRule="auto"/>
        <w:ind w:left="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   </w:t>
      </w:r>
      <w:r w:rsidRPr="00964A89" w:rsidR="33E7CB5E">
        <w:rPr>
          <w:rFonts w:eastAsia="Times New Roman" w:cstheme="minorHAnsi"/>
          <w:color w:val="000000" w:themeColor="text1"/>
          <w:sz w:val="24"/>
          <w:szCs w:val="24"/>
          <w:lang w:eastAsia="sk-SK"/>
        </w:rPr>
        <w:t>č.2/ 2013</w:t>
      </w:r>
    </w:p>
    <w:p w:rsidRPr="00964A89" w:rsidR="00DE02AD" w:rsidP="002068A1" w:rsidRDefault="174D5A1B" w14:paraId="71EAD29E" w14:textId="6CA7754B">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Klamanie</w:t>
      </w:r>
      <w:r w:rsidRPr="00964A89" w:rsidR="455CE07C">
        <w:rPr>
          <w:rFonts w:eastAsia="Times New Roman" w:cstheme="minorHAnsi"/>
          <w:color w:val="000000" w:themeColor="text1"/>
          <w:sz w:val="24"/>
          <w:szCs w:val="24"/>
          <w:lang w:eastAsia="sk-SK"/>
        </w:rPr>
        <w:t xml:space="preserve"> pri riešení závažnej situácie </w:t>
      </w:r>
    </w:p>
    <w:p w:rsidRPr="00964A89" w:rsidR="00DE02AD" w:rsidP="002068A1" w:rsidRDefault="093537E4" w14:paraId="589EF1AE" w14:textId="749037BF">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Opakujúce sa nevhodné správanie, opakované vulgárne vyjadrovanie</w:t>
      </w:r>
    </w:p>
    <w:p w:rsidRPr="00964A89" w:rsidR="00DE02AD" w:rsidP="002068A1" w:rsidRDefault="00DE02AD" w14:paraId="64AA8AD5"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Ignorovanie výziev učiteľa k práci</w:t>
      </w:r>
    </w:p>
    <w:p w:rsidRPr="00964A89" w:rsidR="00DE02AD" w:rsidP="002068A1" w:rsidRDefault="093537E4" w14:paraId="7D9CF96C" w14:textId="1F5A9E3D">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- 3-6 neospravedlnených vymeškaných hodín</w:t>
      </w:r>
    </w:p>
    <w:p w:rsidRPr="00964A89" w:rsidR="093537E4" w:rsidP="002068A1" w:rsidRDefault="093537E4" w14:paraId="08038D65" w14:textId="4C8108E5">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Opakované používanie mobilu bez súhlasu učiteľa</w:t>
      </w:r>
    </w:p>
    <w:p w:rsidRPr="00964A89" w:rsidR="5EBA118C" w:rsidP="002068A1" w:rsidRDefault="5EBA118C" w14:paraId="4243D471" w14:textId="1017616F">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Odmietnutie odovzdať mobilný telefón po nedovolenom používaní</w:t>
      </w:r>
    </w:p>
    <w:p w:rsidRPr="00964A89" w:rsidR="00DE02AD" w:rsidP="002068A1" w:rsidRDefault="00DE02AD" w14:paraId="0A19A198" w14:textId="77777777">
      <w:pPr>
        <w:spacing w:before="120" w:after="0" w:line="240" w:lineRule="auto"/>
        <w:rPr>
          <w:rFonts w:eastAsia="Times New Roman" w:cstheme="minorHAnsi"/>
          <w:color w:val="000000"/>
          <w:sz w:val="24"/>
          <w:szCs w:val="24"/>
          <w:u w:val="single"/>
          <w:lang w:eastAsia="sk-SK"/>
        </w:rPr>
      </w:pPr>
      <w:r w:rsidRPr="00964A89">
        <w:rPr>
          <w:rFonts w:eastAsia="Times New Roman" w:cstheme="minorHAnsi"/>
          <w:color w:val="000000"/>
          <w:sz w:val="24"/>
          <w:szCs w:val="24"/>
          <w:lang w:eastAsia="sk-SK"/>
        </w:rPr>
        <w:t>·</w:t>
      </w:r>
      <w:r w:rsidRPr="00964A89">
        <w:rPr>
          <w:rFonts w:eastAsia="Times New Roman" w:cstheme="minorHAnsi"/>
          <w:color w:val="000000"/>
          <w:sz w:val="24"/>
          <w:szCs w:val="24"/>
          <w:u w:val="single"/>
          <w:lang w:eastAsia="sk-SK"/>
        </w:rPr>
        <w:t>znížená známka zo správania na stupeň 2 za:</w:t>
      </w:r>
    </w:p>
    <w:p w:rsidR="00CB737E" w:rsidP="002068A1" w:rsidRDefault="70F6A6BB" w14:paraId="5B6A2BD4" w14:textId="77777777">
      <w:pPr>
        <w:spacing w:before="120" w:after="0" w:line="240" w:lineRule="auto"/>
        <w:ind w:firstLine="708"/>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O</w:t>
      </w:r>
      <w:r w:rsidRPr="00964A89" w:rsidR="093537E4">
        <w:rPr>
          <w:rFonts w:eastAsia="Times New Roman" w:cstheme="minorHAnsi"/>
          <w:color w:val="000000" w:themeColor="text1"/>
          <w:sz w:val="24"/>
          <w:szCs w:val="24"/>
          <w:lang w:eastAsia="sk-SK"/>
        </w:rPr>
        <w:t xml:space="preserve">pakované porušenie jednotlivých pravidiel školského poriadku, je prístupný </w:t>
      </w:r>
      <w:r w:rsidR="00CB737E">
        <w:rPr>
          <w:rFonts w:eastAsia="Times New Roman" w:cstheme="minorHAnsi"/>
          <w:color w:val="000000" w:themeColor="text1"/>
          <w:sz w:val="24"/>
          <w:szCs w:val="24"/>
          <w:lang w:eastAsia="sk-SK"/>
        </w:rPr>
        <w:t xml:space="preserve">  </w:t>
      </w:r>
    </w:p>
    <w:p w:rsidRPr="00964A89" w:rsidR="00DE02AD" w:rsidP="002068A1" w:rsidRDefault="00CB737E" w14:paraId="1458F35A" w14:textId="4855BAA2">
      <w:pPr>
        <w:spacing w:before="120" w:after="0" w:line="240" w:lineRule="auto"/>
        <w:ind w:firstLine="708"/>
        <w:rPr>
          <w:rFonts w:eastAsia="Times New Roman" w:cstheme="minorHAnsi"/>
          <w:color w:val="000000"/>
          <w:sz w:val="24"/>
          <w:szCs w:val="24"/>
          <w:lang w:eastAsia="sk-SK"/>
        </w:rPr>
      </w:pPr>
      <w:r>
        <w:rPr>
          <w:rFonts w:eastAsia="Times New Roman" w:cstheme="minorHAnsi"/>
          <w:color w:val="000000" w:themeColor="text1"/>
          <w:sz w:val="24"/>
          <w:szCs w:val="24"/>
          <w:lang w:eastAsia="sk-SK"/>
        </w:rPr>
        <w:t xml:space="preserve">   </w:t>
      </w:r>
      <w:r w:rsidRPr="00964A89" w:rsidR="093537E4">
        <w:rPr>
          <w:rFonts w:eastAsia="Times New Roman" w:cstheme="minorHAnsi"/>
          <w:color w:val="000000" w:themeColor="text1"/>
          <w:sz w:val="24"/>
          <w:szCs w:val="24"/>
          <w:lang w:eastAsia="sk-SK"/>
        </w:rPr>
        <w:t>výchovnému pôsobeniu a usiluje sa svoje chyby napraviť</w:t>
      </w:r>
    </w:p>
    <w:p w:rsidRPr="00AD6DBB" w:rsidR="5EBA118C" w:rsidP="002068A1" w:rsidRDefault="5EBA118C" w14:paraId="47901BDE" w14:textId="654D6BCE">
      <w:pPr>
        <w:spacing w:before="120" w:after="0" w:line="240" w:lineRule="auto"/>
        <w:ind w:left="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lastRenderedPageBreak/>
        <w:t>-</w:t>
      </w:r>
      <w:r w:rsidRPr="00964A89" w:rsidR="093537E4">
        <w:rPr>
          <w:rFonts w:eastAsia="Times New Roman" w:cstheme="minorHAnsi"/>
          <w:color w:val="000000" w:themeColor="text1"/>
          <w:sz w:val="24"/>
          <w:szCs w:val="24"/>
          <w:lang w:eastAsia="sk-SK"/>
        </w:rPr>
        <w:t xml:space="preserve"> </w:t>
      </w:r>
      <w:r w:rsidRPr="00AD6DBB" w:rsidR="093537E4">
        <w:rPr>
          <w:rFonts w:eastAsia="Times New Roman" w:cstheme="minorHAnsi"/>
          <w:color w:val="000000" w:themeColor="text1"/>
          <w:sz w:val="24"/>
          <w:szCs w:val="24"/>
          <w:lang w:eastAsia="sk-SK"/>
        </w:rPr>
        <w:t>opakované fajčenie v areáli školy, na školských akciách – riešenie v súlade so smernicou  č.2/ 2013</w:t>
      </w:r>
    </w:p>
    <w:p w:rsidRPr="00964A89" w:rsidR="00DE02AD" w:rsidP="002068A1" w:rsidRDefault="093537E4" w14:paraId="337C80D7" w14:textId="4FA5314F">
      <w:pPr>
        <w:spacing w:before="120" w:after="0" w:line="240" w:lineRule="auto"/>
        <w:ind w:firstLine="708"/>
        <w:jc w:val="both"/>
        <w:rPr>
          <w:rFonts w:eastAsia="Times New Roman" w:cstheme="minorHAnsi"/>
          <w:color w:val="000000"/>
          <w:sz w:val="24"/>
          <w:szCs w:val="24"/>
          <w:lang w:eastAsia="sk-SK"/>
        </w:rPr>
      </w:pPr>
      <w:r w:rsidRPr="00AD6DBB">
        <w:rPr>
          <w:rFonts w:eastAsia="Times New Roman" w:cstheme="minorHAnsi"/>
          <w:color w:val="000000" w:themeColor="text1"/>
          <w:sz w:val="24"/>
          <w:szCs w:val="24"/>
          <w:lang w:eastAsia="sk-SK"/>
        </w:rPr>
        <w:t>- 7 až   12 neospravedlnených</w:t>
      </w:r>
      <w:r w:rsidRPr="00964A89">
        <w:rPr>
          <w:rFonts w:eastAsia="Times New Roman" w:cstheme="minorHAnsi"/>
          <w:color w:val="000000" w:themeColor="text1"/>
          <w:sz w:val="24"/>
          <w:szCs w:val="24"/>
          <w:lang w:eastAsia="sk-SK"/>
        </w:rPr>
        <w:t xml:space="preserve"> hodín</w:t>
      </w:r>
    </w:p>
    <w:p w:rsidRPr="00964A89" w:rsidR="00DE02AD" w:rsidP="002068A1" w:rsidRDefault="093537E4" w14:paraId="4A6773F9"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Opakované opustenie školy bez dovolenia</w:t>
      </w:r>
    </w:p>
    <w:p w:rsidRPr="00964A89" w:rsidR="5EBA118C" w:rsidP="002068A1" w:rsidRDefault="5EBA118C" w14:paraId="4D411DA7" w14:textId="0B2EF255">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 </w:t>
      </w:r>
      <w:proofErr w:type="spellStart"/>
      <w:r w:rsidRPr="00964A89">
        <w:rPr>
          <w:rFonts w:eastAsia="Times New Roman" w:cstheme="minorHAnsi"/>
          <w:color w:val="000000" w:themeColor="text1"/>
          <w:sz w:val="24"/>
          <w:szCs w:val="24"/>
          <w:lang w:eastAsia="sk-SK"/>
        </w:rPr>
        <w:t>Dílerstvo</w:t>
      </w:r>
      <w:proofErr w:type="spellEnd"/>
      <w:r w:rsidRPr="00964A89">
        <w:rPr>
          <w:rFonts w:eastAsia="Times New Roman" w:cstheme="minorHAnsi"/>
          <w:color w:val="000000" w:themeColor="text1"/>
          <w:sz w:val="24"/>
          <w:szCs w:val="24"/>
          <w:lang w:eastAsia="sk-SK"/>
        </w:rPr>
        <w:t xml:space="preserve"> návykových látok </w:t>
      </w:r>
    </w:p>
    <w:p w:rsidRPr="00964A89" w:rsidR="00DE02AD" w:rsidP="002068A1" w:rsidRDefault="00DE02AD" w14:paraId="7DD8F650" w14:textId="77777777">
      <w:pPr>
        <w:spacing w:before="120" w:after="0" w:line="240" w:lineRule="auto"/>
        <w:ind w:left="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Požívanie alkoholických nápojov a iných druhov toxikománie v počas výchovno-vzdelávacieho procesu – č. 2/ 2013.</w:t>
      </w:r>
    </w:p>
    <w:p w:rsidRPr="00AD6DBB" w:rsidR="00DE02AD" w:rsidP="002068A1" w:rsidRDefault="093537E4" w14:paraId="58008BAF" w14:textId="4C16482A">
      <w:pPr>
        <w:spacing w:before="120" w:after="0" w:line="240" w:lineRule="auto"/>
        <w:ind w:firstLine="708"/>
        <w:jc w:val="both"/>
        <w:rPr>
          <w:rFonts w:eastAsia="Times New Roman" w:cstheme="minorHAnsi"/>
          <w:color w:val="000000" w:themeColor="text1"/>
          <w:sz w:val="24"/>
          <w:szCs w:val="24"/>
          <w:lang w:eastAsia="sk-SK"/>
        </w:rPr>
      </w:pPr>
      <w:r w:rsidRPr="00AD6DBB">
        <w:rPr>
          <w:rFonts w:eastAsia="Times New Roman" w:cstheme="minorHAnsi"/>
          <w:color w:val="000000" w:themeColor="text1"/>
          <w:sz w:val="24"/>
          <w:szCs w:val="24"/>
          <w:lang w:eastAsia="sk-SK"/>
        </w:rPr>
        <w:t xml:space="preserve">- opakované prinášanie veci ohrozujúcich život a zdravie, napr. zbrane, ostré </w:t>
      </w:r>
    </w:p>
    <w:p w:rsidRPr="00AD6DBB" w:rsidR="00DE02AD" w:rsidP="002068A1" w:rsidRDefault="33E7CB5E" w14:paraId="076E599F" w14:textId="048A5272">
      <w:pPr>
        <w:spacing w:before="120" w:after="0" w:line="240" w:lineRule="auto"/>
        <w:ind w:firstLine="708"/>
        <w:jc w:val="both"/>
        <w:rPr>
          <w:rFonts w:eastAsia="Times New Roman" w:cstheme="minorHAnsi"/>
          <w:color w:val="000000"/>
          <w:sz w:val="24"/>
          <w:szCs w:val="24"/>
          <w:lang w:eastAsia="sk-SK"/>
        </w:rPr>
      </w:pPr>
      <w:r w:rsidRPr="00AD6DBB">
        <w:rPr>
          <w:rFonts w:eastAsia="Times New Roman" w:cstheme="minorHAnsi"/>
          <w:color w:val="000000" w:themeColor="text1"/>
          <w:sz w:val="24"/>
          <w:szCs w:val="24"/>
          <w:lang w:eastAsia="sk-SK"/>
        </w:rPr>
        <w:t xml:space="preserve"> predmety, </w:t>
      </w:r>
      <w:r w:rsidRPr="00AD6DBB" w:rsidR="2C5CDBDC">
        <w:rPr>
          <w:rFonts w:eastAsia="Times New Roman" w:cstheme="minorHAnsi"/>
          <w:color w:val="000000" w:themeColor="text1"/>
          <w:sz w:val="24"/>
          <w:szCs w:val="24"/>
          <w:lang w:eastAsia="sk-SK"/>
        </w:rPr>
        <w:t xml:space="preserve">alkohol, </w:t>
      </w:r>
      <w:r w:rsidRPr="00AD6DBB" w:rsidR="00AD6DBB">
        <w:rPr>
          <w:rFonts w:eastAsia="Times New Roman" w:cstheme="minorHAnsi"/>
          <w:color w:val="000000" w:themeColor="text1"/>
          <w:sz w:val="24"/>
          <w:szCs w:val="24"/>
          <w:lang w:eastAsia="sk-SK"/>
        </w:rPr>
        <w:t>tabak</w:t>
      </w:r>
      <w:r w:rsidRPr="00AD6DBB">
        <w:rPr>
          <w:rFonts w:eastAsia="Times New Roman" w:cstheme="minorHAnsi"/>
          <w:color w:val="000000" w:themeColor="text1"/>
          <w:sz w:val="24"/>
          <w:szCs w:val="24"/>
          <w:lang w:eastAsia="sk-SK"/>
        </w:rPr>
        <w:t xml:space="preserve">, žuvací </w:t>
      </w:r>
      <w:r w:rsidRPr="00AD6DBB" w:rsidR="00AD6DBB">
        <w:rPr>
          <w:rFonts w:eastAsia="Times New Roman" w:cstheme="minorHAnsi"/>
          <w:color w:val="000000" w:themeColor="text1"/>
          <w:sz w:val="24"/>
          <w:szCs w:val="24"/>
          <w:lang w:eastAsia="sk-SK"/>
        </w:rPr>
        <w:t>tabak</w:t>
      </w:r>
      <w:r w:rsidRPr="00AD6DBB">
        <w:rPr>
          <w:rFonts w:eastAsia="Times New Roman" w:cstheme="minorHAnsi"/>
          <w:color w:val="000000" w:themeColor="text1"/>
          <w:sz w:val="24"/>
          <w:szCs w:val="24"/>
          <w:lang w:eastAsia="sk-SK"/>
        </w:rPr>
        <w:t>, drogy, cigarety - všetky druhy</w:t>
      </w:r>
    </w:p>
    <w:p w:rsidRPr="00964A89" w:rsidR="00DE02AD" w:rsidP="002068A1" w:rsidRDefault="00DE02AD" w14:paraId="2F70D44C"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Úmyselné poškodenie školského majetku</w:t>
      </w:r>
    </w:p>
    <w:p w:rsidRPr="00964A89" w:rsidR="00DE02AD" w:rsidP="002068A1" w:rsidRDefault="00DE02AD" w14:paraId="168D2F8B"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Šikanovanie</w:t>
      </w:r>
    </w:p>
    <w:p w:rsidRPr="00964A89" w:rsidR="00DE02AD" w:rsidP="002068A1" w:rsidRDefault="093537E4" w14:paraId="4165A95C" w14:textId="7436BFD2">
      <w:pPr>
        <w:spacing w:before="120" w:after="0" w:line="240" w:lineRule="auto"/>
        <w:ind w:left="708"/>
        <w:jc w:val="both"/>
        <w:rPr>
          <w:rFonts w:eastAsia="Times New Roman" w:cstheme="minorHAnsi"/>
          <w:color w:val="000000"/>
          <w:sz w:val="24"/>
          <w:szCs w:val="24"/>
          <w:lang w:eastAsia="sk-SK"/>
        </w:rPr>
      </w:pPr>
      <w:r w:rsidRPr="00CB737E">
        <w:rPr>
          <w:rFonts w:eastAsia="Times New Roman" w:cstheme="minorHAnsi"/>
          <w:color w:val="000000" w:themeColor="text1"/>
          <w:sz w:val="24"/>
          <w:szCs w:val="24"/>
          <w:lang w:eastAsia="sk-SK"/>
        </w:rPr>
        <w:t>- Falšovanie lekárskych ospravedlnení a ospravedlnení a podpisov od zákonných zástupcov</w:t>
      </w:r>
    </w:p>
    <w:p w:rsidR="00CB737E" w:rsidP="00CB737E" w:rsidRDefault="093537E4" w14:paraId="7FDEFF7B" w14:textId="77777777">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Robenie alebo šírenie zvukových alebo obrazových záznamov</w:t>
      </w:r>
      <w:r w:rsidRPr="00964A89" w:rsidR="6F6B4EB2">
        <w:rPr>
          <w:rFonts w:eastAsia="Times New Roman" w:cstheme="minorHAnsi"/>
          <w:color w:val="000000" w:themeColor="text1"/>
          <w:sz w:val="24"/>
          <w:szCs w:val="24"/>
          <w:lang w:eastAsia="sk-SK"/>
        </w:rPr>
        <w:t xml:space="preserve">              </w:t>
      </w:r>
    </w:p>
    <w:p w:rsidRPr="00964A89" w:rsidR="00DE02AD" w:rsidP="00CB737E" w:rsidRDefault="093537E4" w14:paraId="5EB2F178" w14:textId="2F5B4F59">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u w:val="single"/>
          <w:lang w:eastAsia="sk-SK"/>
        </w:rPr>
        <w:t>znížená známka zo správania na stupeň 3 za:</w:t>
      </w:r>
    </w:p>
    <w:p w:rsidRPr="00CB737E" w:rsidR="5EBA118C" w:rsidP="00CB737E" w:rsidRDefault="5EBA118C" w14:paraId="18057DF8" w14:textId="2B13DCDA">
      <w:pPr>
        <w:spacing w:before="120" w:after="0" w:line="240" w:lineRule="auto"/>
        <w:ind w:firstLine="709"/>
        <w:jc w:val="both"/>
        <w:rPr>
          <w:rFonts w:eastAsia="Times New Roman" w:cstheme="minorHAnsi"/>
          <w:color w:val="000000" w:themeColor="text1"/>
          <w:sz w:val="24"/>
          <w:szCs w:val="24"/>
          <w:lang w:eastAsia="sk-SK"/>
        </w:rPr>
      </w:pPr>
      <w:r w:rsidRPr="00CB737E">
        <w:rPr>
          <w:rFonts w:eastAsia="Times New Roman" w:cstheme="minorHAnsi"/>
          <w:color w:val="000000" w:themeColor="text1"/>
          <w:sz w:val="24"/>
          <w:szCs w:val="24"/>
          <w:lang w:eastAsia="sk-SK"/>
        </w:rPr>
        <w:t xml:space="preserve">- 13 a viac neospravedlnených hodín </w:t>
      </w:r>
    </w:p>
    <w:p w:rsidRPr="00964A89" w:rsidR="00DE02AD" w:rsidP="002068A1" w:rsidRDefault="093537E4" w14:paraId="11E669B4" w14:textId="4FA92EC3">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 Opakujúce sa závažne priestupky uvedené pri zníženej známke 2 </w:t>
      </w:r>
    </w:p>
    <w:p w:rsidRPr="00964A89" w:rsidR="093537E4" w:rsidP="002068A1" w:rsidRDefault="093537E4" w14:paraId="343BB4CF" w14:textId="1C1FD2CF">
      <w:pPr>
        <w:spacing w:before="120" w:after="0" w:line="240" w:lineRule="auto"/>
        <w:ind w:firstLine="708"/>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 Krádež </w:t>
      </w:r>
    </w:p>
    <w:p w:rsidRPr="00964A89" w:rsidR="00DE02AD" w:rsidP="002068A1" w:rsidRDefault="093537E4" w14:paraId="5EE2E86B"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Úmyselné ublíženie na zdraví</w:t>
      </w:r>
    </w:p>
    <w:p w:rsidRPr="00964A89" w:rsidR="00DE02AD" w:rsidP="002068A1" w:rsidRDefault="00DE02AD" w14:paraId="251FF3B1"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w:t>
      </w:r>
      <w:r w:rsidRPr="00964A89">
        <w:rPr>
          <w:rFonts w:eastAsia="Times New Roman" w:cstheme="minorHAnsi"/>
          <w:color w:val="000000"/>
          <w:sz w:val="24"/>
          <w:szCs w:val="24"/>
          <w:u w:val="single"/>
          <w:lang w:eastAsia="sk-SK"/>
        </w:rPr>
        <w:t>znížená známka zo správania na stupeň 4 za:</w:t>
      </w:r>
    </w:p>
    <w:p w:rsidRPr="00964A89" w:rsidR="00DE02AD" w:rsidP="002068A1" w:rsidRDefault="00DE02AD" w14:paraId="55D4A411"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Opakujúce sa závažne priestupky</w:t>
      </w:r>
    </w:p>
    <w:p w:rsidRPr="00964A89" w:rsidR="00DE02AD" w:rsidP="002068A1" w:rsidRDefault="00DE02AD" w14:paraId="59A7070D" w14:textId="77777777">
      <w:pPr>
        <w:spacing w:before="120" w:after="0" w:line="240" w:lineRule="auto"/>
        <w:ind w:firstLine="708"/>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Spáchanie ťažkého zločinu</w:t>
      </w:r>
    </w:p>
    <w:p w:rsidRPr="00964A89" w:rsidR="00DE02AD" w:rsidP="002068A1" w:rsidRDefault="093537E4" w14:paraId="00331813" w14:textId="6663099E">
      <w:pPr>
        <w:spacing w:before="120" w:after="0" w:line="240" w:lineRule="auto"/>
        <w:ind w:left="708"/>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 Spáchanie činu, pri ktorom boli ohrozené bezpečnosť a zdravie žiakov a    </w:t>
      </w:r>
    </w:p>
    <w:p w:rsidRPr="00964A89" w:rsidR="00DE02AD" w:rsidP="002068A1" w:rsidRDefault="093537E4" w14:paraId="77C6669F" w14:textId="099DA932">
      <w:pPr>
        <w:spacing w:before="120" w:after="0" w:line="240" w:lineRule="auto"/>
        <w:ind w:left="708"/>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    zamestnancov školy</w:t>
      </w:r>
    </w:p>
    <w:p w:rsidRPr="00964A89" w:rsidR="00DE02AD" w:rsidP="002068A1" w:rsidRDefault="00DE02AD" w14:paraId="115BC6FE" w14:textId="77777777">
      <w:pPr>
        <w:spacing w:before="120" w:after="0" w:line="240" w:lineRule="auto"/>
        <w:ind w:firstLine="300"/>
        <w:jc w:val="both"/>
        <w:rPr>
          <w:rFonts w:eastAsia="Times New Roman" w:cstheme="minorHAnsi"/>
          <w:i/>
          <w:iCs/>
          <w:color w:val="000000"/>
          <w:sz w:val="24"/>
          <w:szCs w:val="24"/>
          <w:lang w:eastAsia="sk-SK"/>
        </w:rPr>
      </w:pPr>
      <w:r w:rsidRPr="00964A89">
        <w:rPr>
          <w:rFonts w:eastAsia="Times New Roman" w:cstheme="minorHAnsi"/>
          <w:i/>
          <w:iCs/>
          <w:color w:val="000000"/>
          <w:sz w:val="24"/>
          <w:szCs w:val="24"/>
          <w:lang w:eastAsia="sk-SK"/>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môže byť okamžité vylúčený z výchovy a vzdelávania a umiestnený do riaditeľne školy alebo kancelárie zástupkyne školy v prítomnosti pedagogického zamestnanca. Pri vyvedení žiaka z triedy má vyučovaciu hodinu popr. vyuč. hodiny neospravedlnené.</w:t>
      </w:r>
    </w:p>
    <w:p w:rsidRPr="00964A89" w:rsidR="00AC16AB" w:rsidP="00B95AC4" w:rsidRDefault="00DE02AD" w14:paraId="3E4300E1" w14:textId="1F38EB17">
      <w:pPr>
        <w:spacing w:before="120" w:after="2040" w:line="240" w:lineRule="auto"/>
        <w:rPr>
          <w:rFonts w:eastAsia="Times New Roman" w:cstheme="minorHAnsi"/>
          <w:color w:val="000000"/>
          <w:sz w:val="24"/>
          <w:szCs w:val="24"/>
          <w:lang w:eastAsia="sk-SK"/>
        </w:rPr>
      </w:pPr>
      <w:r w:rsidRPr="00964A89">
        <w:rPr>
          <w:rFonts w:eastAsia="Times New Roman" w:cstheme="minorHAnsi"/>
          <w:i/>
          <w:iCs/>
          <w:color w:val="000000"/>
          <w:sz w:val="24"/>
          <w:szCs w:val="24"/>
          <w:lang w:eastAsia="sk-SK"/>
        </w:rPr>
        <w:t>Na prešetrenie sa bezodkladne privolá zákonný zástupca žiaka, zdravotná</w:t>
      </w:r>
      <w:r w:rsidR="00CB737E">
        <w:rPr>
          <w:rFonts w:eastAsia="Times New Roman" w:cstheme="minorHAnsi"/>
          <w:i/>
          <w:iCs/>
          <w:color w:val="000000"/>
          <w:sz w:val="24"/>
          <w:szCs w:val="24"/>
          <w:lang w:eastAsia="sk-SK"/>
        </w:rPr>
        <w:t xml:space="preserve"> </w:t>
      </w:r>
      <w:r w:rsidRPr="00964A89">
        <w:rPr>
          <w:rFonts w:eastAsia="Times New Roman" w:cstheme="minorHAnsi"/>
          <w:i/>
          <w:iCs/>
          <w:color w:val="000000"/>
          <w:sz w:val="24"/>
          <w:szCs w:val="24"/>
          <w:lang w:eastAsia="sk-SK"/>
        </w:rPr>
        <w:t>pomoc, Policajný zbor a riaditeľ školy vyhotoví o dôvodoch a priebehu ochranného opatrenia písomný záznam</w:t>
      </w:r>
      <w:r w:rsidRPr="00964A89">
        <w:rPr>
          <w:rFonts w:eastAsia="Times New Roman" w:cstheme="minorHAnsi"/>
          <w:color w:val="000000"/>
          <w:sz w:val="24"/>
          <w:szCs w:val="24"/>
          <w:lang w:eastAsia="sk-SK"/>
        </w:rPr>
        <w:t>.</w:t>
      </w:r>
    </w:p>
    <w:p w:rsidRPr="00964A89" w:rsidR="00CB737E" w:rsidP="00CB737E" w:rsidRDefault="00DE02AD" w14:paraId="1AE2BB8A" w14:textId="5D04C4BA">
      <w:pPr>
        <w:spacing w:before="525" w:after="0" w:line="240" w:lineRule="auto"/>
        <w:jc w:val="both"/>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lastRenderedPageBreak/>
        <w:t>4 Podmienky na ochranu zdravia žiakov</w:t>
      </w:r>
      <w:r w:rsidRPr="00964A89" w:rsidR="00044F3C">
        <w:rPr>
          <w:rFonts w:eastAsia="Times New Roman" w:cstheme="minorHAnsi"/>
          <w:b/>
          <w:bCs/>
          <w:color w:val="000000"/>
          <w:sz w:val="24"/>
          <w:szCs w:val="24"/>
          <w:lang w:eastAsia="sk-SK"/>
        </w:rPr>
        <w:t xml:space="preserve"> </w:t>
      </w:r>
    </w:p>
    <w:p w:rsidRPr="00964A89" w:rsidR="00DE02AD" w:rsidP="00C5274B" w:rsidRDefault="00CB737E" w14:paraId="5FCD8E49" w14:textId="6990503D">
      <w:pPr>
        <w:spacing w:before="245" w:after="0" w:line="240" w:lineRule="auto"/>
        <w:ind w:firstLine="709"/>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I</w:t>
      </w:r>
      <w:r w:rsidR="00C5274B">
        <w:rPr>
          <w:rFonts w:eastAsia="Times New Roman" w:cstheme="minorHAnsi"/>
          <w:b/>
          <w:bCs/>
          <w:color w:val="000000"/>
          <w:sz w:val="24"/>
          <w:szCs w:val="24"/>
          <w:lang w:eastAsia="sk-SK"/>
        </w:rPr>
        <w:t xml:space="preserve">. </w:t>
      </w:r>
      <w:r w:rsidRPr="00964A89" w:rsidR="00DE02AD">
        <w:rPr>
          <w:rFonts w:eastAsia="Times New Roman" w:cstheme="minorHAnsi"/>
          <w:b/>
          <w:bCs/>
          <w:color w:val="000000"/>
          <w:sz w:val="24"/>
          <w:szCs w:val="24"/>
          <w:lang w:eastAsia="sk-SK"/>
        </w:rPr>
        <w:t>Podmienky na ochranu zdravia žiakov</w:t>
      </w:r>
    </w:p>
    <w:p w:rsidRPr="00964A89" w:rsidR="00C95F45" w:rsidP="002068A1" w:rsidRDefault="00DE02AD" w14:paraId="184395C2" w14:textId="3FF0DDE3">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Každý žiak je povinný dodržiavať všeobecné zásady bezpečnosti a ochrany zdravia a rešpektovať usmernenia učiteľov na predchádzanie úrazom.</w:t>
      </w:r>
      <w:r w:rsidRPr="00964A89" w:rsidR="00C95F45">
        <w:rPr>
          <w:rFonts w:eastAsia="Times New Roman" w:cstheme="minorHAnsi"/>
          <w:color w:val="000000"/>
          <w:sz w:val="24"/>
          <w:szCs w:val="24"/>
          <w:lang w:eastAsia="sk-SK"/>
        </w:rPr>
        <w:t xml:space="preserve">                                        </w:t>
      </w:r>
    </w:p>
    <w:p w:rsidRPr="00964A89" w:rsidR="00DE02AD" w:rsidP="002068A1" w:rsidRDefault="00DE02AD" w14:paraId="66FE1AB4" w14:textId="5A14B01C">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Všetci žiaci sú so zásadami bezpečnosti a ochrany zdravia v škole preukázateľne</w:t>
      </w:r>
    </w:p>
    <w:p w:rsidRPr="00964A89" w:rsidR="00DE02AD" w:rsidP="002068A1" w:rsidRDefault="00DE02AD" w14:paraId="3D535EDB"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oboznámení na začiatku školského roka triednym učiteľom. V prípadoch zvýšeného ohrozenia bezpečnosti a zdravia žiaka pri niektorých činnostiach, sú žiaci oboznámení s pokynmi na predchádzanie úrazom.</w:t>
      </w:r>
    </w:p>
    <w:p w:rsidRPr="00964A89" w:rsidR="00DE02AD" w:rsidP="002068A1" w:rsidRDefault="00DE02AD" w14:paraId="426ACDE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Všetci žiaci školy sú povinní rešpektovať dozor konajúcich učiteľov a zamestnancov školy.</w:t>
      </w:r>
    </w:p>
    <w:p w:rsidRPr="00964A89" w:rsidR="00DE02AD" w:rsidP="002068A1" w:rsidRDefault="00DE02AD" w14:paraId="1668EDC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Každý žiak je povinný mať v škole hygienické vrecúško s toaletnými potrebami. Žiak dôsledne dodržiava hygienické zásady - dôsledne si umyje ruky po použití WC i pred každým jedlom.</w:t>
      </w:r>
    </w:p>
    <w:p w:rsidRPr="00964A89" w:rsidR="00DE02AD" w:rsidP="002068A1" w:rsidRDefault="00DE02AD" w14:paraId="5277D319"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Triedny učiteľ je povinný na začiatku školského roka zabezpečiť pre žiakov svojej triedy vhodné veľkosti nábytku a každý vyučujúci by mal dbať na to, aby žiak dodržoval správnu vzdialenosť pri písaní a čítaní.</w:t>
      </w:r>
    </w:p>
    <w:p w:rsidRPr="00964A89" w:rsidR="00DE02AD" w:rsidP="002068A1" w:rsidRDefault="00DE02AD" w14:paraId="59EA491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f) Každý pedagóg je povinný zohľadňovať zrakové, sluchové poruchy i výšku vzrastu žiaka. Pre každú triedu bude vydaný platný zasadací poriadok.</w:t>
      </w:r>
    </w:p>
    <w:p w:rsidRPr="00964A89" w:rsidR="00DE02AD" w:rsidP="002068A1" w:rsidRDefault="00DE02AD" w14:paraId="0C01C2A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g) Ak žiak utrpel úraz, musí o tom informovať zodpovedného pedagogického zamestnanca /vyučujúceho, dozor konajúceho, triedneho, člena vedenia školy, vychovávateľku.../.</w:t>
      </w:r>
    </w:p>
    <w:p w:rsidRPr="00964A89" w:rsidR="00DE02AD" w:rsidP="002068A1" w:rsidRDefault="00DE02AD" w14:paraId="3A946FD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h) Každý školský úraz treba evidovať v knihe školských úrazov a každé ošetrenie úrazu je povinné zapísať do zošita ošetrení úrazov.</w:t>
      </w:r>
    </w:p>
    <w:p w:rsidRPr="00964A89" w:rsidR="00DE02AD" w:rsidP="002068A1" w:rsidRDefault="00DE02AD" w14:paraId="6B9313F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i) Ak úraz žiaka alebo iné zhoršenie zdravotného stavu si vyžaduje neodkladnú lekársku pomoc, škola zabezpečí pre žiaka pedagogický sprievod, ktorý podá ošetrujúcemu lekárovi informácie o vzniku a príčinách úrazu a informáciu o poskytnutej predlekárskej prvej pomoci.</w:t>
      </w:r>
    </w:p>
    <w:p w:rsidRPr="00964A89" w:rsidR="00DE02AD" w:rsidP="002068A1" w:rsidRDefault="093537E4" w14:paraId="04711564" w14:textId="6BDF3E54">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j) Žiak školy má prísny zákaz fajčiť, požívať alkoholické </w:t>
      </w:r>
      <w:r w:rsidRPr="00C5274B">
        <w:rPr>
          <w:rFonts w:eastAsia="Times New Roman" w:cstheme="minorHAnsi"/>
          <w:color w:val="000000" w:themeColor="text1"/>
          <w:sz w:val="24"/>
          <w:szCs w:val="24"/>
          <w:lang w:eastAsia="sk-SK"/>
        </w:rPr>
        <w:t>nápoje, energetické nápoje</w:t>
      </w:r>
      <w:r w:rsidRPr="00964A89">
        <w:rPr>
          <w:rFonts w:eastAsia="Times New Roman" w:cstheme="minorHAnsi"/>
          <w:color w:val="000000" w:themeColor="text1"/>
          <w:sz w:val="24"/>
          <w:szCs w:val="24"/>
          <w:lang w:eastAsia="sk-SK"/>
        </w:rPr>
        <w:t>, drogy a iné omamné látky v škole, v celom areáli školy, ale aj mimo školy a na všetkých akciách organizovaných školou. Aj prinesenie cigariet, alkoholu, drog, prípadne iných omamných látok do areálu školy sa považuje za mimoriadne závažne porušenie školského poriadku. Rovnako aj propagácia týchto látok na oblečení žiakov či inými predmetmi je zakázaná.</w:t>
      </w:r>
    </w:p>
    <w:p w:rsidRPr="00964A89" w:rsidR="00DE02AD" w:rsidP="002068A1" w:rsidRDefault="00DE02AD" w14:paraId="014E552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k) Pri výskyte </w:t>
      </w:r>
      <w:r w:rsidRPr="00964A89">
        <w:rPr>
          <w:rFonts w:eastAsia="Times New Roman" w:cstheme="minorHAnsi"/>
          <w:b/>
          <w:bCs/>
          <w:color w:val="000000"/>
          <w:sz w:val="24"/>
          <w:szCs w:val="24"/>
          <w:lang w:eastAsia="sk-SK"/>
        </w:rPr>
        <w:t>vši </w:t>
      </w:r>
      <w:r w:rsidRPr="00964A89">
        <w:rPr>
          <w:rFonts w:eastAsia="Times New Roman" w:cstheme="minorHAnsi"/>
          <w:color w:val="000000"/>
          <w:sz w:val="24"/>
          <w:szCs w:val="24"/>
          <w:lang w:eastAsia="sk-SK"/>
        </w:rPr>
        <w:t>v škole bude zákonný zástupca žiaka, u ktorého sa vyskytli vši, prizvaný do školy, aby svoje dieťa odviedol a vykonal očistu. Žiak môže do školy prísť až po následnej kontrole u detského lekára, o čom bude triedny učiteľ písomne informovaný lekárom.</w:t>
      </w:r>
    </w:p>
    <w:p w:rsidRPr="00964A89" w:rsidR="00DE02AD" w:rsidP="002068A1" w:rsidRDefault="00DE02AD" w14:paraId="35257902"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l) Na hodiny výtvarnej výchovy, pracovnej výchovy, techniky a telesnej výchovy si nosí vhodný pracovný a športový úbor.</w:t>
      </w:r>
    </w:p>
    <w:p w:rsidRPr="00964A89" w:rsidR="00DE02AD" w:rsidP="00B95AC4" w:rsidRDefault="00DE02AD" w14:paraId="79A01246" w14:textId="77777777">
      <w:pPr>
        <w:spacing w:before="120" w:after="108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m) Ak žiak ochorie alebo sa zdržuje v prítomnosti osôb, ktoré ochoreli na prenosnú chorobu, oznámi túto skutočnosť ihneď zákonný zástupca riaditeľovi školy.</w:t>
      </w:r>
    </w:p>
    <w:p w:rsidRPr="00964A89" w:rsidR="00DE02AD" w:rsidP="00C5274B" w:rsidRDefault="00DE02AD" w14:paraId="0CE9F6E4" w14:textId="19D32792">
      <w:pPr>
        <w:spacing w:before="245"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lastRenderedPageBreak/>
        <w:t>I</w:t>
      </w:r>
      <w:r w:rsidR="00C5274B">
        <w:rPr>
          <w:rFonts w:eastAsia="Times New Roman" w:cstheme="minorHAnsi"/>
          <w:b/>
          <w:bCs/>
          <w:color w:val="000000"/>
          <w:sz w:val="24"/>
          <w:szCs w:val="24"/>
          <w:lang w:eastAsia="sk-SK"/>
        </w:rPr>
        <w:t>I</w:t>
      </w:r>
      <w:r w:rsidRPr="00964A89">
        <w:rPr>
          <w:rFonts w:eastAsia="Times New Roman" w:cstheme="minorHAnsi"/>
          <w:b/>
          <w:bCs/>
          <w:color w:val="000000"/>
          <w:sz w:val="24"/>
          <w:szCs w:val="24"/>
          <w:lang w:eastAsia="sk-SK"/>
        </w:rPr>
        <w:t xml:space="preserve">. Starostlivosť o ochranu pred </w:t>
      </w:r>
      <w:proofErr w:type="spellStart"/>
      <w:r w:rsidRPr="00964A89">
        <w:rPr>
          <w:rFonts w:eastAsia="Times New Roman" w:cstheme="minorHAnsi"/>
          <w:b/>
          <w:bCs/>
          <w:color w:val="000000"/>
          <w:sz w:val="24"/>
          <w:szCs w:val="24"/>
          <w:lang w:eastAsia="sk-SK"/>
        </w:rPr>
        <w:t>sociálnopatologickými</w:t>
      </w:r>
      <w:proofErr w:type="spellEnd"/>
      <w:r w:rsidRPr="00964A89">
        <w:rPr>
          <w:rFonts w:eastAsia="Times New Roman" w:cstheme="minorHAnsi"/>
          <w:b/>
          <w:bCs/>
          <w:color w:val="000000"/>
          <w:sz w:val="24"/>
          <w:szCs w:val="24"/>
          <w:lang w:eastAsia="sk-SK"/>
        </w:rPr>
        <w:t xml:space="preserve"> javmi, diskrimináciou alebo násilím</w:t>
      </w:r>
    </w:p>
    <w:p w:rsidRPr="00964A89" w:rsidR="00DE02AD" w:rsidP="002068A1" w:rsidRDefault="00DE02AD" w14:paraId="569D2271"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Ak je žiak šikanovaný, </w:t>
      </w:r>
      <w:proofErr w:type="spellStart"/>
      <w:r w:rsidRPr="00964A89">
        <w:rPr>
          <w:rFonts w:eastAsia="Times New Roman" w:cstheme="minorHAnsi"/>
          <w:color w:val="000000"/>
          <w:sz w:val="24"/>
          <w:szCs w:val="24"/>
          <w:lang w:eastAsia="sk-SK"/>
        </w:rPr>
        <w:t>kyberšikanovaný</w:t>
      </w:r>
      <w:proofErr w:type="spellEnd"/>
      <w:r w:rsidRPr="00964A89">
        <w:rPr>
          <w:rFonts w:eastAsia="Times New Roman" w:cstheme="minorHAnsi"/>
          <w:color w:val="000000"/>
          <w:sz w:val="24"/>
          <w:szCs w:val="24"/>
          <w:lang w:eastAsia="sk-SK"/>
        </w:rPr>
        <w:t xml:space="preserve"> alebo je svedkom opakovaného, dlhodobého, úmyselného správania s cieľom ublížiť inému žiakovi priamo alebo vo virtuálnom prostredí, môže sa obrátiť na triedneho učiteľa, koordinátora  prevencie sociálno-patologických javov alebo schránku dôvery na prízemí školy. Túto problematiku podrobnejšie rieši vnútorná  Smernica o šikanovaní. č. 5/ 2018.</w:t>
      </w:r>
    </w:p>
    <w:p w:rsidRPr="00964A89" w:rsidR="00DE02AD" w:rsidP="001554B7" w:rsidRDefault="00DE02AD" w14:paraId="653F2164" w14:textId="77777777">
      <w:pPr>
        <w:spacing w:before="24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III. Postupy pri prechovávaní a užívaní legálnych a nelegálnych drog na škole a ich opatrenia</w:t>
      </w:r>
    </w:p>
    <w:p w:rsidRPr="00964A89" w:rsidR="00DE02AD" w:rsidP="002068A1" w:rsidRDefault="093537E4" w14:paraId="41F0D916" w14:textId="5814C349">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 xml:space="preserve">a) Žiaci základnej školy nesmú fajčiť, piť alkoholické nápoje, požívať a vdychovať omamné látky a drogy, hrať o peniaze. </w:t>
      </w:r>
    </w:p>
    <w:p w:rsidRPr="00964A89" w:rsidR="00DE02AD" w:rsidP="002068A1" w:rsidRDefault="00DE02AD" w14:paraId="4FC5001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Je povinnosťou každého žiaka, učiteľa, vychovávateľa i ostatných zamestnancov</w:t>
      </w:r>
    </w:p>
    <w:p w:rsidRPr="00964A89" w:rsidR="00DE02AD" w:rsidP="002068A1" w:rsidRDefault="093537E4" w14:paraId="0CDCA90C" w14:textId="48BD762B">
      <w:pPr>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školy informovať triedneho učiteľa a vedenie školy o žiakovi, ktorý fajčí, pije alkohol, užíva drogy v školskom prostredí a počas školských akcií.  Následne budú do školy prizvaní zákonní zástupcovia žiaka,.</w:t>
      </w:r>
    </w:p>
    <w:p w:rsidRPr="00964A89" w:rsidR="00DE02AD" w:rsidP="002068A1" w:rsidRDefault="5EBA118C" w14:paraId="7C22889F" w14:textId="42366BB7">
      <w:pPr>
        <w:spacing w:before="120" w:after="0" w:line="240" w:lineRule="auto"/>
        <w:jc w:val="both"/>
        <w:rPr>
          <w:rFonts w:eastAsia="Times New Roman" w:cstheme="minorHAnsi"/>
          <w:color w:val="000000" w:themeColor="text1"/>
          <w:sz w:val="24"/>
          <w:szCs w:val="24"/>
          <w:lang w:eastAsia="sk-SK"/>
        </w:rPr>
      </w:pPr>
      <w:r w:rsidRPr="00964A89">
        <w:rPr>
          <w:rFonts w:eastAsia="Times New Roman" w:cstheme="minorHAnsi"/>
          <w:color w:val="000000" w:themeColor="text1"/>
          <w:sz w:val="24"/>
          <w:szCs w:val="24"/>
          <w:lang w:eastAsia="sk-SK"/>
        </w:rPr>
        <w:t xml:space="preserve">c) povinnosťou učiteľa je informovať zákonného zástupcu prostredníctvo EŽK o správaní žiaka v škole a na vyučovaní. </w:t>
      </w:r>
    </w:p>
    <w:p w:rsidRPr="00964A89" w:rsidR="00DE02AD" w:rsidP="002068A1" w:rsidRDefault="001554B7" w14:paraId="363221DC" w14:textId="473FE81A">
      <w:pPr>
        <w:spacing w:before="120" w:after="0" w:line="240" w:lineRule="auto"/>
        <w:jc w:val="both"/>
        <w:rPr>
          <w:rFonts w:eastAsia="Times New Roman" w:cstheme="minorHAnsi"/>
          <w:color w:val="000000"/>
          <w:sz w:val="24"/>
          <w:szCs w:val="24"/>
          <w:lang w:eastAsia="sk-SK"/>
        </w:rPr>
      </w:pPr>
      <w:r>
        <w:rPr>
          <w:rFonts w:eastAsia="Times New Roman" w:cstheme="minorHAnsi"/>
          <w:color w:val="000000" w:themeColor="text1"/>
          <w:sz w:val="24"/>
          <w:szCs w:val="24"/>
          <w:lang w:eastAsia="sk-SK"/>
        </w:rPr>
        <w:t>d</w:t>
      </w:r>
      <w:r w:rsidRPr="00964A89" w:rsidR="093537E4">
        <w:rPr>
          <w:rFonts w:eastAsia="Times New Roman" w:cstheme="minorHAnsi"/>
          <w:color w:val="000000" w:themeColor="text1"/>
          <w:sz w:val="24"/>
          <w:szCs w:val="24"/>
          <w:lang w:eastAsia="sk-SK"/>
        </w:rPr>
        <w:t>) Povinnosťou triedneho učiteľa je viesť evidenciu pochvál i priestupkov žiakov a o zistených skutočnostiach vhodnou formou informovať na triednických hodinách, spôsob riešenia zaznamenávať v zošite správania, pravidelne spolupracovať s rodičmi a o problémoch informovať pedagogickú radu pri riešení výchovných problémov.</w:t>
      </w:r>
    </w:p>
    <w:p w:rsidRPr="00964A89" w:rsidR="00DE02AD" w:rsidP="002068A1" w:rsidRDefault="001554B7" w14:paraId="3C49C47F" w14:textId="6589A740">
      <w:pPr>
        <w:spacing w:before="120" w:after="0" w:line="240" w:lineRule="auto"/>
        <w:jc w:val="both"/>
        <w:rPr>
          <w:rFonts w:eastAsia="Times New Roman" w:cstheme="minorHAnsi"/>
          <w:color w:val="000000"/>
          <w:sz w:val="24"/>
          <w:szCs w:val="24"/>
          <w:lang w:eastAsia="sk-SK"/>
        </w:rPr>
      </w:pPr>
      <w:r>
        <w:rPr>
          <w:rFonts w:eastAsia="Times New Roman" w:cstheme="minorHAnsi"/>
          <w:color w:val="000000" w:themeColor="text1"/>
          <w:sz w:val="24"/>
          <w:szCs w:val="24"/>
          <w:lang w:eastAsia="sk-SK"/>
        </w:rPr>
        <w:t>e</w:t>
      </w:r>
      <w:r w:rsidRPr="00964A89" w:rsidR="093537E4">
        <w:rPr>
          <w:rFonts w:eastAsia="Times New Roman" w:cstheme="minorHAnsi"/>
          <w:color w:val="000000" w:themeColor="text1"/>
          <w:sz w:val="24"/>
          <w:szCs w:val="24"/>
          <w:lang w:eastAsia="sk-SK"/>
        </w:rPr>
        <w:t>) Dozor v čase prestávok bude vykonávať kontrolu priestorov školy v predmetnej veci, hlavný dôraz klásť na sociálne zariadenia a skryté priestory školy</w:t>
      </w:r>
    </w:p>
    <w:p w:rsidRPr="00964A89" w:rsidR="00DE02AD" w:rsidP="002068A1" w:rsidRDefault="001554B7" w14:paraId="7504123A" w14:textId="12D4227F">
      <w:pPr>
        <w:spacing w:before="120" w:after="0" w:line="240" w:lineRule="auto"/>
        <w:jc w:val="both"/>
        <w:rPr>
          <w:rFonts w:eastAsia="Times New Roman" w:cstheme="minorHAnsi"/>
          <w:color w:val="000000"/>
          <w:sz w:val="24"/>
          <w:szCs w:val="24"/>
          <w:lang w:eastAsia="sk-SK"/>
        </w:rPr>
      </w:pPr>
      <w:r>
        <w:rPr>
          <w:rFonts w:eastAsia="Times New Roman" w:cstheme="minorHAnsi"/>
          <w:color w:val="000000" w:themeColor="text1"/>
          <w:sz w:val="24"/>
          <w:szCs w:val="24"/>
          <w:lang w:eastAsia="sk-SK"/>
        </w:rPr>
        <w:t>f</w:t>
      </w:r>
      <w:r w:rsidRPr="00964A89" w:rsidR="093537E4">
        <w:rPr>
          <w:rFonts w:eastAsia="Times New Roman" w:cstheme="minorHAnsi"/>
          <w:color w:val="000000" w:themeColor="text1"/>
          <w:sz w:val="24"/>
          <w:szCs w:val="24"/>
          <w:lang w:eastAsia="sk-SK"/>
        </w:rPr>
        <w:t>) Pre všetkých žiakov školy organizovať akcie s cieľom odpútať žiakov školy od myšlienok na užívanie drog a toxikomániu.</w:t>
      </w:r>
    </w:p>
    <w:p w:rsidRPr="00964A89" w:rsidR="00DE02AD" w:rsidP="002068A1" w:rsidRDefault="001554B7" w14:paraId="383C2FF6" w14:textId="70B9A6D3">
      <w:pPr>
        <w:spacing w:before="120" w:after="0" w:line="240" w:lineRule="auto"/>
        <w:jc w:val="both"/>
        <w:rPr>
          <w:rFonts w:eastAsia="Times New Roman" w:cstheme="minorHAnsi"/>
          <w:color w:val="000000"/>
          <w:sz w:val="24"/>
          <w:szCs w:val="24"/>
          <w:lang w:eastAsia="sk-SK"/>
        </w:rPr>
      </w:pPr>
      <w:r>
        <w:rPr>
          <w:rFonts w:eastAsia="Times New Roman" w:cstheme="minorHAnsi"/>
          <w:color w:val="000000" w:themeColor="text1"/>
          <w:sz w:val="24"/>
          <w:szCs w:val="24"/>
          <w:lang w:eastAsia="sk-SK"/>
        </w:rPr>
        <w:t>g</w:t>
      </w:r>
      <w:r w:rsidRPr="00964A89" w:rsidR="093537E4">
        <w:rPr>
          <w:rFonts w:eastAsia="Times New Roman" w:cstheme="minorHAnsi"/>
          <w:color w:val="000000" w:themeColor="text1"/>
          <w:sz w:val="24"/>
          <w:szCs w:val="24"/>
          <w:lang w:eastAsia="sk-SK"/>
        </w:rPr>
        <w:t>) Triedni učitelia minimálne raz polročne alebo aktuálne podľa potreby budú na triednických hodinách diskutovať o závislostiach najrôznejšieho druhu</w:t>
      </w:r>
    </w:p>
    <w:p w:rsidRPr="00964A89" w:rsidR="00DE02AD" w:rsidP="002068A1" w:rsidRDefault="001554B7" w14:paraId="7808B1A0" w14:textId="35575A15">
      <w:pPr>
        <w:spacing w:before="120" w:after="0" w:line="240" w:lineRule="auto"/>
        <w:jc w:val="both"/>
        <w:rPr>
          <w:rFonts w:eastAsia="Times New Roman" w:cstheme="minorHAnsi"/>
          <w:color w:val="000000"/>
          <w:sz w:val="24"/>
          <w:szCs w:val="24"/>
          <w:lang w:eastAsia="sk-SK"/>
        </w:rPr>
      </w:pPr>
      <w:r>
        <w:rPr>
          <w:rFonts w:eastAsia="Times New Roman" w:cstheme="minorHAnsi"/>
          <w:color w:val="000000" w:themeColor="text1"/>
          <w:sz w:val="24"/>
          <w:szCs w:val="24"/>
          <w:lang w:eastAsia="sk-SK"/>
        </w:rPr>
        <w:t>h</w:t>
      </w:r>
      <w:r w:rsidRPr="00964A89" w:rsidR="093537E4">
        <w:rPr>
          <w:rFonts w:eastAsia="Times New Roman" w:cstheme="minorHAnsi"/>
          <w:color w:val="000000" w:themeColor="text1"/>
          <w:sz w:val="24"/>
          <w:szCs w:val="24"/>
          <w:lang w:eastAsia="sk-SK"/>
        </w:rPr>
        <w:t>) Rozšíriť spoluprácu školy s rodičmi a školskou samosprávou o aktivity v danej oblasti.</w:t>
      </w:r>
    </w:p>
    <w:p w:rsidRPr="00964A89" w:rsidR="00DE02AD" w:rsidP="001554B7" w:rsidRDefault="00DE02AD" w14:paraId="2E57C580"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5 Práva a povinnosti zákonného zástupcu</w:t>
      </w:r>
    </w:p>
    <w:p w:rsidRPr="00964A89" w:rsidR="00DE02AD" w:rsidP="001554B7" w:rsidRDefault="00DE02AD" w14:paraId="784093DE" w14:textId="77777777">
      <w:pPr>
        <w:spacing w:before="245" w:after="0" w:line="240" w:lineRule="auto"/>
        <w:ind w:firstLine="709"/>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 Práva zákonného zástupcu</w:t>
      </w:r>
    </w:p>
    <w:p w:rsidRPr="00964A89" w:rsidR="00DE02AD" w:rsidP="002068A1" w:rsidRDefault="00DE02AD" w14:paraId="6075A538"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Zákonný zástupca žiaka má právo najmä:</w:t>
      </w:r>
    </w:p>
    <w:p w:rsidRPr="00964A89" w:rsidR="00DE02AD" w:rsidP="002068A1" w:rsidRDefault="00DE02AD" w14:paraId="1C50376D"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žiadať, aby sa v rámci výchovy a vzdelávania v škole alebo v školskom zariadení poskytovali žiakom informácie a vedomosti vecne a mnohostranne v súlade so súčasným poznaním sveta a v súlade s princípmi a cieľmi výchovy a vzdelávania,</w:t>
      </w:r>
    </w:p>
    <w:p w:rsidRPr="00964A89" w:rsidR="00DE02AD" w:rsidP="002068A1" w:rsidRDefault="00DE02AD" w14:paraId="4C6B218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obo</w:t>
      </w:r>
      <w:r w:rsidRPr="00964A89" w:rsidR="00587E22">
        <w:rPr>
          <w:rFonts w:eastAsia="Times New Roman" w:cstheme="minorHAnsi"/>
          <w:color w:val="000000"/>
          <w:sz w:val="24"/>
          <w:szCs w:val="24"/>
          <w:lang w:eastAsia="sk-SK"/>
        </w:rPr>
        <w:t xml:space="preserve">známiť sa s Inovovaným </w:t>
      </w:r>
      <w:r w:rsidRPr="00964A89">
        <w:rPr>
          <w:rFonts w:eastAsia="Times New Roman" w:cstheme="minorHAnsi"/>
          <w:color w:val="000000"/>
          <w:sz w:val="24"/>
          <w:szCs w:val="24"/>
          <w:lang w:eastAsia="sk-SK"/>
        </w:rPr>
        <w:t>školský</w:t>
      </w:r>
      <w:r w:rsidRPr="00964A89" w:rsidR="00587E22">
        <w:rPr>
          <w:rFonts w:eastAsia="Times New Roman" w:cstheme="minorHAnsi"/>
          <w:color w:val="000000"/>
          <w:sz w:val="24"/>
          <w:szCs w:val="24"/>
          <w:lang w:eastAsia="sk-SK"/>
        </w:rPr>
        <w:t>m vzdelávacím programom školy, Š</w:t>
      </w:r>
      <w:r w:rsidRPr="00964A89">
        <w:rPr>
          <w:rFonts w:eastAsia="Times New Roman" w:cstheme="minorHAnsi"/>
          <w:color w:val="000000"/>
          <w:sz w:val="24"/>
          <w:szCs w:val="24"/>
          <w:lang w:eastAsia="sk-SK"/>
        </w:rPr>
        <w:t>kolským poriadkom,</w:t>
      </w:r>
    </w:p>
    <w:p w:rsidRPr="00964A89" w:rsidR="00DE02AD" w:rsidP="002068A1" w:rsidRDefault="00DE02AD" w14:paraId="44F1CBC0" w14:textId="68C09C50">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byť informovaný o výchovno-vzdelávac</w:t>
      </w:r>
      <w:r w:rsidRPr="00964A89" w:rsidR="00044F3C">
        <w:rPr>
          <w:rFonts w:eastAsia="Times New Roman" w:cstheme="minorHAnsi"/>
          <w:color w:val="000000"/>
          <w:sz w:val="24"/>
          <w:szCs w:val="24"/>
          <w:lang w:eastAsia="sk-SK"/>
        </w:rPr>
        <w:t>í</w:t>
      </w:r>
      <w:r w:rsidRPr="00964A89">
        <w:rPr>
          <w:rFonts w:eastAsia="Times New Roman" w:cstheme="minorHAnsi"/>
          <w:color w:val="000000"/>
          <w:sz w:val="24"/>
          <w:szCs w:val="24"/>
          <w:lang w:eastAsia="sk-SK"/>
        </w:rPr>
        <w:t>ch výsledkoch svojho dieťaťa,</w:t>
      </w:r>
    </w:p>
    <w:p w:rsidRPr="00964A89" w:rsidR="00DE02AD" w:rsidP="002068A1" w:rsidRDefault="00DE02AD" w14:paraId="0B2255D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na poskytnutie poradenských služieb vo výchove a vzdelávaní svojho dieťaťa,</w:t>
      </w:r>
    </w:p>
    <w:p w:rsidRPr="00964A89" w:rsidR="00DE02AD" w:rsidP="002068A1" w:rsidRDefault="00DE02AD" w14:paraId="3F4347A9"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e) zúčastňovať sa výchovy a vzdelávania po predchádzajúcom súhlase riaditeľky školy,</w:t>
      </w:r>
    </w:p>
    <w:p w:rsidRPr="00964A89" w:rsidR="00DE02AD" w:rsidP="002068A1" w:rsidRDefault="00DE02AD" w14:paraId="1320E73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f) vyjadrovať sa k výchovno-vzdelávaciemu programu školy alebo školského zariadenia prostredníctvom orgánov školskej samosprávy,</w:t>
      </w:r>
    </w:p>
    <w:p w:rsidRPr="00964A89" w:rsidR="00DE02AD" w:rsidP="002068A1" w:rsidRDefault="00DE02AD" w14:paraId="705364D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g) byť prítomný na komisionálnom preskúšaní svojho dieťaťa po predchádzajúcom súhlase riaditeľky školy</w:t>
      </w:r>
    </w:p>
    <w:p w:rsidRPr="00964A89" w:rsidR="00DE02AD" w:rsidP="001554B7" w:rsidRDefault="00DE02AD" w14:paraId="4A4FDACD" w14:textId="77777777">
      <w:pPr>
        <w:spacing w:before="120"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 Povinnosti zákonného zástupcu</w:t>
      </w:r>
    </w:p>
    <w:p w:rsidRPr="00964A89" w:rsidR="00DE02AD" w:rsidP="002068A1" w:rsidRDefault="00DE02AD" w14:paraId="7489D6E4"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Zákonný zástupca žiaka je povinný najmä:</w:t>
      </w:r>
    </w:p>
    <w:p w:rsidRPr="00964A89" w:rsidR="00DE02AD" w:rsidP="002068A1" w:rsidRDefault="00DE02AD" w14:paraId="6705E2A9"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a) dbať o to, aby dieťa dochádzalo do školy pravidelne a včas,</w:t>
      </w:r>
    </w:p>
    <w:p w:rsidRPr="00964A89" w:rsidR="00DE02AD" w:rsidP="002068A1" w:rsidRDefault="00DE02AD" w14:paraId="67D554B8"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b) oznámiť dôvody neprítomnosti dieťaťa na výchove a vzdelávaní a doložiť doklad v súlade so školským poriadkom školy,</w:t>
      </w:r>
    </w:p>
    <w:p w:rsidRPr="00964A89" w:rsidR="00DE02AD" w:rsidP="002068A1" w:rsidRDefault="00DE02AD" w14:paraId="7E20033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vytvoriť pre dieťaťa podmienky na prípravu výchovy a vzdelávania v škole a na plnenie školských povinností,</w:t>
      </w:r>
    </w:p>
    <w:p w:rsidRPr="00964A89" w:rsidR="00DE02AD" w:rsidP="002068A1" w:rsidRDefault="00DE02AD" w14:paraId="2D273B4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d) dodržiavať podmienky </w:t>
      </w:r>
      <w:proofErr w:type="spellStart"/>
      <w:r w:rsidRPr="00964A89">
        <w:rPr>
          <w:rFonts w:eastAsia="Times New Roman" w:cstheme="minorHAnsi"/>
          <w:color w:val="000000"/>
          <w:sz w:val="24"/>
          <w:szCs w:val="24"/>
          <w:lang w:eastAsia="sk-SK"/>
        </w:rPr>
        <w:t>výchovno</w:t>
      </w:r>
      <w:proofErr w:type="spellEnd"/>
      <w:r w:rsidRPr="00964A89">
        <w:rPr>
          <w:rFonts w:eastAsia="Times New Roman" w:cstheme="minorHAnsi"/>
          <w:color w:val="000000"/>
          <w:sz w:val="24"/>
          <w:szCs w:val="24"/>
          <w:lang w:eastAsia="sk-SK"/>
        </w:rPr>
        <w:t xml:space="preserve"> – vzdelávacieho procesu svojho dieťaťa určené školským poriadkom školy,</w:t>
      </w:r>
    </w:p>
    <w:p w:rsidRPr="00964A89" w:rsidR="00DE02AD" w:rsidP="002068A1" w:rsidRDefault="00DE02AD" w14:paraId="551AE458"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dbať na sociálne a kultúrne zázemie dieťaťa a rešpektovať jeho špeciálne výchovno-vzdelávacie potreby,</w:t>
      </w:r>
    </w:p>
    <w:p w:rsidRPr="00964A89" w:rsidR="00DE02AD" w:rsidP="002068A1" w:rsidRDefault="00DE02AD" w14:paraId="03B6E8FA"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f) informovať školu o zmene zdravotnej spôsobilosti jeho dieťaťa, jeho zdravotných problémoch alebo iných závažných skutočnostiach, ktoré by mohli mať vplyv na priebeh výchovy a vzdelávania,</w:t>
      </w:r>
    </w:p>
    <w:p w:rsidRPr="00964A89" w:rsidR="00DE02AD" w:rsidP="002068A1" w:rsidRDefault="00DE02AD" w14:paraId="1B146C9B"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g) nahradiť škodu, ktorú žiak úmyselne zavinil,</w:t>
      </w:r>
    </w:p>
    <w:p w:rsidRPr="00964A89" w:rsidR="00DE02AD" w:rsidP="002068A1" w:rsidRDefault="093537E4" w14:paraId="7997291B"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h) zúčastňovať sa na triednych aktívoch združenia rodičov školy a dostaviť sa do školy na predvolanie triedneho učiteľa alebo vedenia školy</w:t>
      </w:r>
    </w:p>
    <w:p w:rsidRPr="00964A89" w:rsidR="00DE02AD" w:rsidP="002068A1" w:rsidRDefault="00DE02AD" w14:paraId="3710F6DB" w14:textId="77777777">
      <w:pPr>
        <w:spacing w:before="120" w:after="0" w:line="240" w:lineRule="auto"/>
        <w:jc w:val="both"/>
        <w:rPr>
          <w:rFonts w:eastAsia="Times New Roman" w:cstheme="minorHAnsi"/>
          <w:bCs/>
          <w:color w:val="000000"/>
          <w:sz w:val="24"/>
          <w:szCs w:val="24"/>
          <w:lang w:eastAsia="sk-SK"/>
        </w:rPr>
      </w:pPr>
      <w:r w:rsidRPr="00964A89">
        <w:rPr>
          <w:rFonts w:eastAsia="Times New Roman" w:cstheme="minorHAnsi"/>
          <w:color w:val="000000"/>
          <w:sz w:val="24"/>
          <w:szCs w:val="24"/>
          <w:lang w:eastAsia="sk-SK"/>
        </w:rPr>
        <w:t xml:space="preserve">i) </w:t>
      </w:r>
      <w:r w:rsidRPr="00964A89">
        <w:rPr>
          <w:rFonts w:eastAsia="Times New Roman" w:cstheme="minorHAnsi"/>
          <w:b/>
          <w:bCs/>
          <w:color w:val="000000"/>
          <w:sz w:val="24"/>
          <w:szCs w:val="24"/>
          <w:lang w:eastAsia="sk-SK"/>
        </w:rPr>
        <w:t>V prípade, že zákonný zástupca je dlhodobo v zahraničí a o žiaka sa stará starý rodič, alebo iná dospelá osoba, je povinný oznámiť túto skutočnosť škole a priložiť písomné splnomocnenie potvrdené matrikou alebo notárskym úradom</w:t>
      </w:r>
      <w:r w:rsidRPr="00964A89">
        <w:rPr>
          <w:rFonts w:eastAsia="Times New Roman" w:cstheme="minorHAnsi"/>
          <w:bCs/>
          <w:color w:val="000000"/>
          <w:sz w:val="24"/>
          <w:szCs w:val="24"/>
          <w:lang w:eastAsia="sk-SK"/>
        </w:rPr>
        <w:t>.</w:t>
      </w:r>
    </w:p>
    <w:p w:rsidRPr="00964A89" w:rsidR="00DE02AD" w:rsidP="002068A1" w:rsidRDefault="093537E4" w14:paraId="0DC52293" w14:textId="77777777">
      <w:pPr>
        <w:spacing w:before="120" w:after="0" w:line="240" w:lineRule="auto"/>
        <w:jc w:val="both"/>
        <w:rPr>
          <w:rFonts w:eastAsia="Times New Roman" w:cstheme="minorHAnsi"/>
          <w:bCs/>
          <w:color w:val="000000"/>
          <w:sz w:val="24"/>
          <w:szCs w:val="24"/>
          <w:lang w:eastAsia="sk-SK"/>
        </w:rPr>
      </w:pPr>
      <w:r w:rsidRPr="00964A89">
        <w:rPr>
          <w:rFonts w:eastAsia="Times New Roman" w:cstheme="minorHAnsi"/>
          <w:color w:val="000000" w:themeColor="text1"/>
          <w:sz w:val="24"/>
          <w:szCs w:val="24"/>
          <w:lang w:eastAsia="sk-SK"/>
        </w:rPr>
        <w:t>j) Informovať školu o každej ďalšej zmene, ktorá sa týka žiaka vo vzťahu k výchovno-vzdelávaciemu procesu (meno a priezvisko žiaka,  adresa zákonného zástupcu, rodinný a zdravotný stav, striedavá starostlivosť, rozhodnutia zo súdu, okresného úradu, či iných údajov dotýkajúcich sa priamo  žiakov a ovplyvňujúce výchovno-vzdelávací proces).</w:t>
      </w:r>
    </w:p>
    <w:p w:rsidRPr="001554B7" w:rsidR="5EBA118C" w:rsidP="002068A1" w:rsidRDefault="5EBA118C" w14:paraId="56FD8040" w14:textId="1896CABF">
      <w:pPr>
        <w:spacing w:before="120" w:after="0" w:line="240" w:lineRule="auto"/>
        <w:jc w:val="both"/>
        <w:rPr>
          <w:rFonts w:eastAsia="Times New Roman" w:cstheme="minorHAnsi"/>
          <w:color w:val="000000" w:themeColor="text1"/>
          <w:sz w:val="24"/>
          <w:szCs w:val="24"/>
          <w:lang w:eastAsia="sk-SK"/>
        </w:rPr>
      </w:pPr>
      <w:r w:rsidRPr="001554B7">
        <w:rPr>
          <w:rFonts w:eastAsia="Times New Roman" w:cstheme="minorHAnsi"/>
          <w:color w:val="000000" w:themeColor="text1"/>
          <w:sz w:val="24"/>
          <w:szCs w:val="24"/>
          <w:lang w:eastAsia="sk-SK"/>
        </w:rPr>
        <w:t xml:space="preserve">k) Povinnosťou zákonného zástupcu žiaka je osobne spravovať svoje  rodičovské </w:t>
      </w:r>
      <w:proofErr w:type="spellStart"/>
      <w:r w:rsidRPr="001554B7">
        <w:rPr>
          <w:rFonts w:eastAsia="Times New Roman" w:cstheme="minorHAnsi"/>
          <w:color w:val="000000" w:themeColor="text1"/>
          <w:sz w:val="24"/>
          <w:szCs w:val="24"/>
          <w:lang w:eastAsia="sk-SK"/>
        </w:rPr>
        <w:t>edupage</w:t>
      </w:r>
      <w:proofErr w:type="spellEnd"/>
      <w:r w:rsidRPr="001554B7">
        <w:rPr>
          <w:rFonts w:eastAsia="Times New Roman" w:cstheme="minorHAnsi"/>
          <w:color w:val="000000" w:themeColor="text1"/>
          <w:sz w:val="24"/>
          <w:szCs w:val="24"/>
          <w:lang w:eastAsia="sk-SK"/>
        </w:rPr>
        <w:t xml:space="preserve"> konto </w:t>
      </w:r>
    </w:p>
    <w:p w:rsidRPr="00964A89" w:rsidR="00DE02AD" w:rsidP="001554B7" w:rsidRDefault="00DE02AD" w14:paraId="71DC82DA" w14:textId="77777777">
      <w:pPr>
        <w:spacing w:before="245" w:after="0" w:line="240" w:lineRule="auto"/>
        <w:ind w:firstLine="709"/>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III. Spolupráca školy a rodiny</w:t>
      </w:r>
    </w:p>
    <w:p w:rsidRPr="00964A89" w:rsidR="00DE02AD" w:rsidP="002068A1" w:rsidRDefault="00DE02AD" w14:paraId="3394D07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Škola priebežne informuje zákonných zástupcov o prospechu a správaní žiaka</w:t>
      </w:r>
    </w:p>
    <w:p w:rsidRPr="00964A89" w:rsidR="00DE02AD" w:rsidP="002068A1" w:rsidRDefault="00DE02AD" w14:paraId="6F0F4FCE"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Učiteľ oznamuje zákonným zástupcom nielen nepriaznivé správy o ich deťoch, ale aj kladné hodnotenie a pochvaly.</w:t>
      </w:r>
    </w:p>
    <w:p w:rsidRPr="00964A89" w:rsidR="00DE02AD" w:rsidP="002068A1" w:rsidRDefault="00DE02AD" w14:paraId="3975907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Jedným z prostriedkov na informovanie zákonných zástupcov je žiacka knižka. Do žiackej knižky sa okrem hodnotenia žiaka vpisujú aj dôležité oznamy pre zákonných zástupcov. Na tento účel slúžia aj konzultačné hodiny.</w:t>
      </w:r>
    </w:p>
    <w:p w:rsidRPr="00964A89" w:rsidR="00DE02AD" w:rsidP="002068A1" w:rsidRDefault="00DE02AD" w14:paraId="6E33FE2B"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Každý učiteľ má konzultačné hodiny raz týždenne, sú uverejnené na webovej stránke školy</w:t>
      </w:r>
    </w:p>
    <w:p w:rsidRPr="00964A89" w:rsidR="00DE02AD" w:rsidP="002068A1" w:rsidRDefault="00DE02AD" w14:paraId="5BAAA8C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lastRenderedPageBreak/>
        <w:t>e) Styk zákonného zástupcu žiaka s riaditeľstvom školy a s učiteľmi je možný iba po skončení vyučovania alebo v čase konzultačných hodín. Vo výnimočných prípadoch cez prestávky alebo na pozvanie učiteľom v určený čas</w:t>
      </w:r>
    </w:p>
    <w:p w:rsidRPr="00964A89" w:rsidR="00DE02AD" w:rsidP="001554B7" w:rsidRDefault="00DE02AD" w14:paraId="3D192578"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6 Podmienky nakladania s majetkom školy a jeho ochrana</w:t>
      </w:r>
    </w:p>
    <w:p w:rsidRPr="00964A89" w:rsidR="00DE02AD" w:rsidP="002068A1" w:rsidRDefault="00DE02AD" w14:paraId="08BF444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Žiak je povinný šetriť učebnice a školské potreby, udržiavať v poriadku a čistote svoje miesto, triedu a ostatné školské priestory, chrániť majetok pred poškodením.</w:t>
      </w:r>
    </w:p>
    <w:p w:rsidRPr="00964A89" w:rsidR="00DE02AD" w:rsidP="002068A1" w:rsidRDefault="00DE02AD" w14:paraId="2CAA85B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Ak úmyselne alebo z nedbanlivosti poškodí školský majetok, zákonní zástupcovia sú povinní škodu v plnej miere nahradiť.</w:t>
      </w:r>
    </w:p>
    <w:p w:rsidRPr="00964A89" w:rsidR="00DE02AD" w:rsidP="002068A1" w:rsidRDefault="093537E4" w14:paraId="24D9CE3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c) Každý žiak je povinný mať učebnice a zošity riadne obalené. Ak učebnicu stratí, musí ju zaplatiť alebo zakúpiť novú.</w:t>
      </w:r>
    </w:p>
    <w:p w:rsidRPr="00964A89" w:rsidR="00DE02AD" w:rsidP="002068A1" w:rsidRDefault="00DE02AD" w14:paraId="52C83DE3"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d) Ak žiak prechádza z jednej školy na druhú, učebnice si ponecháva, odovzdá ich v tej škole, kde končí školský rok</w:t>
      </w:r>
    </w:p>
    <w:p w:rsidRPr="00964A89" w:rsidR="00DE02AD" w:rsidP="001554B7" w:rsidRDefault="00DE02AD" w14:paraId="4906197B" w14:textId="77777777">
      <w:pPr>
        <w:spacing w:before="525" w:after="0" w:line="240" w:lineRule="auto"/>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7 Iné</w:t>
      </w:r>
    </w:p>
    <w:p w:rsidRPr="00964A89" w:rsidR="00DE02AD" w:rsidP="001554B7" w:rsidRDefault="00DE02AD" w14:paraId="0A0C549C" w14:textId="77777777">
      <w:pPr>
        <w:spacing w:before="245" w:after="0" w:line="240" w:lineRule="auto"/>
        <w:ind w:firstLine="708"/>
        <w:rPr>
          <w:rFonts w:eastAsia="Times New Roman" w:cstheme="minorHAnsi"/>
          <w:b/>
          <w:bCs/>
          <w:color w:val="000000"/>
          <w:sz w:val="24"/>
          <w:szCs w:val="24"/>
          <w:lang w:eastAsia="sk-SK"/>
        </w:rPr>
      </w:pPr>
      <w:r w:rsidRPr="00964A89">
        <w:rPr>
          <w:rFonts w:eastAsia="Times New Roman" w:cstheme="minorHAnsi"/>
          <w:b/>
          <w:bCs/>
          <w:color w:val="000000"/>
          <w:sz w:val="24"/>
          <w:szCs w:val="24"/>
          <w:lang w:eastAsia="sk-SK"/>
        </w:rPr>
        <w:t>I. Povinnosti týždenníkov</w:t>
      </w:r>
    </w:p>
    <w:p w:rsidRPr="00964A89" w:rsidR="00DE02AD" w:rsidP="002068A1" w:rsidRDefault="00DE02AD" w14:paraId="16169EBF"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Týždenníkov určuje triedny učiteľ. Sú dvaja a ich mená zapíše do triednej knihy.</w:t>
      </w:r>
    </w:p>
    <w:p w:rsidRPr="00964A89" w:rsidR="00DE02AD" w:rsidP="002068A1" w:rsidRDefault="00DE02AD" w14:paraId="7CD4B018" w14:textId="77777777">
      <w:pPr>
        <w:spacing w:before="120" w:after="0" w:line="240" w:lineRule="auto"/>
        <w:rPr>
          <w:rFonts w:eastAsia="Times New Roman" w:cstheme="minorHAnsi"/>
          <w:color w:val="000000"/>
          <w:sz w:val="24"/>
          <w:szCs w:val="24"/>
          <w:u w:val="single"/>
          <w:lang w:eastAsia="sk-SK"/>
        </w:rPr>
      </w:pPr>
      <w:r w:rsidRPr="00964A89">
        <w:rPr>
          <w:rFonts w:eastAsia="Times New Roman" w:cstheme="minorHAnsi"/>
          <w:color w:val="000000"/>
          <w:sz w:val="24"/>
          <w:szCs w:val="24"/>
          <w:u w:val="single"/>
          <w:lang w:eastAsia="sk-SK"/>
        </w:rPr>
        <w:t>Povinnosti týždenníkov sú najmä:</w:t>
      </w:r>
    </w:p>
    <w:p w:rsidRPr="00964A89" w:rsidR="00DE02AD" w:rsidP="002068A1" w:rsidRDefault="00DE02AD" w14:paraId="06747718"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pred vyučovaním skontrolovať poriadok v triede,</w:t>
      </w:r>
    </w:p>
    <w:p w:rsidRPr="00964A89" w:rsidR="00DE02AD" w:rsidP="002068A1" w:rsidRDefault="00DE02AD" w14:paraId="3D097643"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pred vyučovaním i počas prestávok zotrieť tabuľu, pripraviť fixky a učebné pomôcky na vyučovanie podľa pokynov vyučujúcich,</w:t>
      </w:r>
    </w:p>
    <w:p w:rsidRPr="00964A89" w:rsidR="00DE02AD" w:rsidP="002068A1" w:rsidRDefault="093537E4" w14:paraId="2F0AB811" w14:textId="1ACEDAB3">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t>c) ak učiteľ nenastúpil na vyučovaciu hodinu do 5 minút po začatí vyučovacej hodiny, týždenník uvedenú skutočnosť oznámi v zborovni, poprípade vo vedľajšej triede.</w:t>
      </w:r>
    </w:p>
    <w:p w:rsidRPr="00964A89" w:rsidR="00DE02AD" w:rsidP="002068A1" w:rsidRDefault="00DE02AD" w14:paraId="494421D7"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d) na každej hodine hlásiť vyučujúcemu chýbajúcich žiakov,</w:t>
      </w:r>
    </w:p>
    <w:p w:rsidRPr="00964A89" w:rsidR="00DE02AD" w:rsidP="002068A1" w:rsidRDefault="00DE02AD" w14:paraId="55D321C0"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e) cez veľkú prestávku vyvetrať triedu,</w:t>
      </w:r>
    </w:p>
    <w:p w:rsidRPr="00964A89" w:rsidR="00DE02AD" w:rsidP="002068A1" w:rsidRDefault="00DE02AD" w14:paraId="1FC2AB21"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f) po skončení vyučovania v triede uložiť pomôcky, zotrieť tabuľu, skontrolovať vodovodné kohútiky, aby netiekla voda, zhasnúť svetlo a skontrolovať zatvorenie okien,</w:t>
      </w:r>
    </w:p>
    <w:p w:rsidRPr="00964A89" w:rsidR="00DE02AD" w:rsidP="002068A1" w:rsidRDefault="00DE02AD" w14:paraId="0A2BC571" w14:textId="77777777">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g) dbať o estetické prostredie triedy, vrátane starostlivosti o kvety a triedenia odpadu. </w:t>
      </w:r>
    </w:p>
    <w:p w:rsidRPr="00964A89" w:rsidR="00DE02AD" w:rsidP="004414AD" w:rsidRDefault="00DE02AD" w14:paraId="677A1C8F" w14:textId="77777777">
      <w:pPr>
        <w:spacing w:before="525" w:after="0" w:line="240" w:lineRule="auto"/>
        <w:rPr>
          <w:rFonts w:eastAsia="Times New Roman" w:cstheme="minorHAnsi"/>
          <w:color w:val="000000"/>
          <w:sz w:val="24"/>
          <w:szCs w:val="24"/>
          <w:lang w:eastAsia="sk-SK"/>
        </w:rPr>
      </w:pPr>
      <w:r w:rsidRPr="00964A89">
        <w:rPr>
          <w:rFonts w:eastAsia="Times New Roman" w:cstheme="minorHAnsi"/>
          <w:b/>
          <w:bCs/>
          <w:color w:val="000000"/>
          <w:sz w:val="24"/>
          <w:szCs w:val="24"/>
          <w:lang w:eastAsia="sk-SK"/>
        </w:rPr>
        <w:t>8 Záverečné ustanovenie</w:t>
      </w:r>
    </w:p>
    <w:p w:rsidRPr="00964A89" w:rsidR="00DE02AD" w:rsidP="002068A1" w:rsidRDefault="00DE02AD" w14:paraId="52A684A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a) Zmeny a doplnky školského poriadku vydáva riaditeľka školy po prerokovaní s orgánmi školskej samosprávy a v pedagogickej rade.</w:t>
      </w:r>
    </w:p>
    <w:p w:rsidRPr="00964A89" w:rsidR="00DE02AD" w:rsidP="002068A1" w:rsidRDefault="00DE02AD" w14:paraId="593BA0F5"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b) Školský poriadok sa zverejní v kmeňových triedach, v zborovni, v miestnosti zástupcu riaditeľky školy, v riaditeľni a na webovom sídle školy.</w:t>
      </w:r>
    </w:p>
    <w:p w:rsidRPr="00964A89" w:rsidR="00DE02AD" w:rsidP="002068A1" w:rsidRDefault="00DE02AD" w14:paraId="5F9AA9DF" w14:textId="77777777">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sz w:val="24"/>
          <w:szCs w:val="24"/>
          <w:lang w:eastAsia="sk-SK"/>
        </w:rPr>
        <w:t>c) Riaditeľka školy oboznámi s poriadkom zamestnancov školy a triedni učitelia žiakov preukázateľným spôsobom.</w:t>
      </w:r>
    </w:p>
    <w:p w:rsidRPr="00964A89" w:rsidR="00DE02AD" w:rsidP="002068A1" w:rsidRDefault="33E7CB5E" w14:paraId="4B73CC2B" w14:textId="58CBBF1F">
      <w:pPr>
        <w:spacing w:before="120" w:after="0" w:line="240" w:lineRule="auto"/>
        <w:jc w:val="both"/>
        <w:rPr>
          <w:rFonts w:eastAsia="Times New Roman" w:cstheme="minorHAnsi"/>
          <w:color w:val="000000"/>
          <w:sz w:val="24"/>
          <w:szCs w:val="24"/>
          <w:lang w:eastAsia="sk-SK"/>
        </w:rPr>
      </w:pPr>
      <w:r w:rsidRPr="00964A89">
        <w:rPr>
          <w:rFonts w:eastAsia="Times New Roman" w:cstheme="minorHAnsi"/>
          <w:color w:val="000000" w:themeColor="text1"/>
          <w:sz w:val="24"/>
          <w:szCs w:val="24"/>
          <w:lang w:eastAsia="sk-SK"/>
        </w:rPr>
        <w:lastRenderedPageBreak/>
        <w:t>d) Školský p</w:t>
      </w:r>
      <w:r w:rsidRPr="00964A89" w:rsidR="1B6DBA9B">
        <w:rPr>
          <w:rFonts w:eastAsia="Times New Roman" w:cstheme="minorHAnsi"/>
          <w:color w:val="000000" w:themeColor="text1"/>
          <w:sz w:val="24"/>
          <w:szCs w:val="24"/>
          <w:lang w:eastAsia="sk-SK"/>
        </w:rPr>
        <w:t>oriadok nadobúda účinnosť dňom  1.09.202</w:t>
      </w:r>
      <w:r w:rsidRPr="00964A89" w:rsidR="7517DA93">
        <w:rPr>
          <w:rFonts w:eastAsia="Times New Roman" w:cstheme="minorHAnsi"/>
          <w:color w:val="000000" w:themeColor="text1"/>
          <w:sz w:val="24"/>
          <w:szCs w:val="24"/>
          <w:lang w:eastAsia="sk-SK"/>
        </w:rPr>
        <w:t>2</w:t>
      </w:r>
      <w:r w:rsidRPr="00964A89">
        <w:rPr>
          <w:rFonts w:eastAsia="Times New Roman" w:cstheme="minorHAnsi"/>
          <w:color w:val="000000" w:themeColor="text1"/>
          <w:sz w:val="24"/>
          <w:szCs w:val="24"/>
          <w:lang w:eastAsia="sk-SK"/>
        </w:rPr>
        <w:t xml:space="preserve">, týmto dňom sa ruší „Školský poriadok z </w:t>
      </w:r>
      <w:r w:rsidRPr="00964A89" w:rsidR="03C21059">
        <w:rPr>
          <w:rFonts w:eastAsia="Times New Roman" w:cstheme="minorHAnsi"/>
          <w:color w:val="000000" w:themeColor="text1"/>
          <w:sz w:val="24"/>
          <w:szCs w:val="24"/>
          <w:lang w:eastAsia="sk-SK"/>
        </w:rPr>
        <w:t>26</w:t>
      </w:r>
      <w:r w:rsidRPr="00964A89">
        <w:rPr>
          <w:rFonts w:eastAsia="Times New Roman" w:cstheme="minorHAnsi"/>
          <w:color w:val="000000" w:themeColor="text1"/>
          <w:sz w:val="24"/>
          <w:szCs w:val="24"/>
          <w:lang w:eastAsia="sk-SK"/>
        </w:rPr>
        <w:t>.8.20</w:t>
      </w:r>
      <w:r w:rsidRPr="00964A89" w:rsidR="03C21059">
        <w:rPr>
          <w:rFonts w:eastAsia="Times New Roman" w:cstheme="minorHAnsi"/>
          <w:color w:val="000000" w:themeColor="text1"/>
          <w:sz w:val="24"/>
          <w:szCs w:val="24"/>
          <w:lang w:eastAsia="sk-SK"/>
        </w:rPr>
        <w:t>21</w:t>
      </w:r>
      <w:r w:rsidRPr="00964A89">
        <w:rPr>
          <w:rFonts w:eastAsia="Times New Roman" w:cstheme="minorHAnsi"/>
          <w:color w:val="000000" w:themeColor="text1"/>
          <w:sz w:val="24"/>
          <w:szCs w:val="24"/>
          <w:lang w:eastAsia="sk-SK"/>
        </w:rPr>
        <w:t>“.</w:t>
      </w:r>
    </w:p>
    <w:p w:rsidRPr="00964A89" w:rsidR="00E26BFC" w:rsidP="004414AD" w:rsidRDefault="004B160D" w14:paraId="346C66A3" w14:textId="609FAFB2">
      <w:pPr>
        <w:pStyle w:val="Nadpis3"/>
        <w:spacing w:before="120" w:after="600" w:line="240" w:lineRule="auto"/>
        <w:rPr>
          <w:rFonts w:eastAsia="Times New Roman" w:asciiTheme="minorHAnsi" w:hAnsiTheme="minorHAnsi" w:cstheme="minorHAnsi"/>
          <w:b/>
          <w:bCs/>
          <w:color w:val="auto"/>
          <w:sz w:val="27"/>
          <w:szCs w:val="27"/>
          <w:lang w:eastAsia="sk-SK"/>
        </w:rPr>
      </w:pPr>
      <w:r w:rsidRPr="00964A89">
        <w:rPr>
          <w:rFonts w:eastAsia="Times New Roman" w:asciiTheme="minorHAnsi" w:hAnsiTheme="minorHAnsi" w:cstheme="minorHAnsi"/>
          <w:color w:val="000000"/>
          <w:lang w:eastAsia="sk-SK"/>
        </w:rPr>
        <w:t xml:space="preserve"> </w:t>
      </w:r>
      <w:r w:rsidRPr="00964A89" w:rsidR="00044F3C">
        <w:rPr>
          <w:rFonts w:eastAsia="Times New Roman" w:asciiTheme="minorHAnsi" w:hAnsiTheme="minorHAnsi" w:cstheme="minorHAnsi"/>
          <w:b/>
          <w:bCs/>
          <w:color w:val="auto"/>
          <w:sz w:val="27"/>
          <w:szCs w:val="27"/>
          <w:lang w:eastAsia="sk-SK"/>
        </w:rPr>
        <w:t>MŠVVaŠ SR</w:t>
      </w:r>
      <w:r w:rsidRPr="00964A89">
        <w:rPr>
          <w:rFonts w:eastAsia="Times New Roman" w:asciiTheme="minorHAnsi" w:hAnsiTheme="minorHAnsi" w:cstheme="minorHAnsi"/>
          <w:color w:val="000000"/>
          <w:lang w:eastAsia="sk-SK"/>
        </w:rPr>
        <w:t xml:space="preserve"> na základe</w:t>
      </w:r>
      <w:r w:rsidRPr="00964A89" w:rsidR="00E26BFC">
        <w:rPr>
          <w:rFonts w:eastAsia="Times New Roman" w:asciiTheme="minorHAnsi" w:hAnsiTheme="minorHAnsi" w:cstheme="minorHAnsi"/>
          <w:color w:val="000000"/>
          <w:lang w:eastAsia="sk-SK"/>
        </w:rPr>
        <w:t xml:space="preserve"> aktuálnej situácie</w:t>
      </w:r>
      <w:r w:rsidRPr="00964A89" w:rsidR="00044F3C">
        <w:rPr>
          <w:rFonts w:eastAsia="Times New Roman" w:asciiTheme="minorHAnsi" w:hAnsiTheme="minorHAnsi" w:cstheme="minorHAnsi"/>
          <w:color w:val="000000"/>
          <w:lang w:eastAsia="sk-SK"/>
        </w:rPr>
        <w:t xml:space="preserve"> vydáva nariadenia, opatrenia a pokyny, ktorými sme povinní sa riadiť</w:t>
      </w:r>
      <w:r w:rsidRPr="00964A89" w:rsidR="00E26BFC">
        <w:rPr>
          <w:rFonts w:eastAsia="Times New Roman" w:asciiTheme="minorHAnsi" w:hAnsiTheme="minorHAnsi" w:cstheme="minorHAnsi"/>
          <w:color w:val="000000"/>
          <w:lang w:eastAsia="sk-SK"/>
        </w:rPr>
        <w:t>.</w:t>
      </w:r>
    </w:p>
    <w:p w:rsidRPr="00964A89" w:rsidR="00DE02AD" w:rsidP="002068A1" w:rsidRDefault="00DE02AD" w14:paraId="3DAA4CF6" w14:textId="77777777">
      <w:pPr>
        <w:spacing w:before="120" w:after="0" w:line="240" w:lineRule="auto"/>
        <w:jc w:val="both"/>
        <w:rPr>
          <w:rFonts w:eastAsia="Times New Roman" w:cstheme="minorHAnsi"/>
          <w:color w:val="000000"/>
          <w:sz w:val="24"/>
          <w:szCs w:val="24"/>
          <w:lang w:eastAsia="sk-SK"/>
        </w:rPr>
      </w:pPr>
    </w:p>
    <w:tbl>
      <w:tblPr>
        <w:tblW w:w="8835" w:type="dxa"/>
        <w:tblCellSpacing w:w="0" w:type="dxa"/>
        <w:tblCellMar>
          <w:left w:w="0" w:type="dxa"/>
          <w:right w:w="0" w:type="dxa"/>
        </w:tblCellMar>
        <w:tblLook w:val="04A0" w:firstRow="1" w:lastRow="0" w:firstColumn="1" w:lastColumn="0" w:noHBand="0" w:noVBand="1"/>
      </w:tblPr>
      <w:tblGrid>
        <w:gridCol w:w="4962"/>
        <w:gridCol w:w="3873"/>
      </w:tblGrid>
      <w:tr w:rsidRPr="00964A89" w:rsidR="00DE02AD" w:rsidTr="5EBA118C" w14:paraId="7B4BFEF9" w14:textId="77777777">
        <w:trPr>
          <w:trHeight w:val="300"/>
          <w:tblCellSpacing w:w="0" w:type="dxa"/>
        </w:trPr>
        <w:tc>
          <w:tcPr>
            <w:tcW w:w="4962" w:type="dxa"/>
            <w:vAlign w:val="bottom"/>
            <w:hideMark/>
          </w:tcPr>
          <w:p w:rsidRPr="00964A89" w:rsidR="00DE02AD" w:rsidP="002068A1" w:rsidRDefault="093537E4" w14:paraId="495759BA" w14:textId="393B68C6">
            <w:pPr>
              <w:spacing w:before="120" w:after="0" w:line="240" w:lineRule="auto"/>
              <w:rPr>
                <w:rFonts w:eastAsia="Times New Roman" w:cstheme="minorHAnsi"/>
                <w:sz w:val="24"/>
                <w:szCs w:val="24"/>
                <w:lang w:eastAsia="sk-SK"/>
              </w:rPr>
            </w:pPr>
            <w:r w:rsidRPr="00964A89">
              <w:rPr>
                <w:rFonts w:eastAsia="Times New Roman" w:cstheme="minorHAnsi"/>
                <w:sz w:val="24"/>
                <w:szCs w:val="24"/>
                <w:lang w:eastAsia="sk-SK"/>
              </w:rPr>
              <w:t>V Zákopčí 25.8.2022</w:t>
            </w:r>
          </w:p>
        </w:tc>
        <w:tc>
          <w:tcPr>
            <w:tcW w:w="3873" w:type="dxa"/>
            <w:vAlign w:val="bottom"/>
            <w:hideMark/>
          </w:tcPr>
          <w:p w:rsidRPr="00964A89" w:rsidR="00DE02AD" w:rsidP="002068A1" w:rsidRDefault="00DE02AD" w14:paraId="3719FEAD" w14:textId="77777777">
            <w:pPr>
              <w:spacing w:before="120" w:after="0" w:line="240" w:lineRule="auto"/>
              <w:rPr>
                <w:rFonts w:eastAsia="Times New Roman" w:cstheme="minorHAnsi"/>
                <w:sz w:val="24"/>
                <w:szCs w:val="24"/>
                <w:lang w:eastAsia="sk-SK"/>
              </w:rPr>
            </w:pPr>
            <w:r w:rsidRPr="00964A89">
              <w:rPr>
                <w:rFonts w:eastAsia="Times New Roman" w:cstheme="minorHAnsi"/>
                <w:sz w:val="24"/>
                <w:szCs w:val="24"/>
                <w:lang w:eastAsia="sk-SK"/>
              </w:rPr>
              <w:t xml:space="preserve">Mgr. Gabriela </w:t>
            </w:r>
            <w:proofErr w:type="spellStart"/>
            <w:r w:rsidRPr="00964A89">
              <w:rPr>
                <w:rFonts w:eastAsia="Times New Roman" w:cstheme="minorHAnsi"/>
                <w:sz w:val="24"/>
                <w:szCs w:val="24"/>
                <w:lang w:eastAsia="sk-SK"/>
              </w:rPr>
              <w:t>Plačková</w:t>
            </w:r>
            <w:proofErr w:type="spellEnd"/>
          </w:p>
        </w:tc>
      </w:tr>
    </w:tbl>
    <w:p w:rsidRPr="00964A89" w:rsidR="00DE02AD" w:rsidP="002068A1" w:rsidRDefault="00DE02AD" w14:paraId="2D818547" w14:textId="75750D62">
      <w:pPr>
        <w:spacing w:before="120" w:after="0" w:line="240" w:lineRule="auto"/>
        <w:rPr>
          <w:rFonts w:eastAsia="Times New Roman" w:cstheme="minorHAnsi"/>
          <w:color w:val="000000"/>
          <w:sz w:val="24"/>
          <w:szCs w:val="24"/>
          <w:lang w:eastAsia="sk-SK"/>
        </w:rPr>
      </w:pPr>
      <w:r w:rsidRPr="00964A89">
        <w:rPr>
          <w:rFonts w:eastAsia="Times New Roman" w:cstheme="minorHAnsi"/>
          <w:color w:val="000000"/>
          <w:sz w:val="24"/>
          <w:szCs w:val="24"/>
          <w:lang w:eastAsia="sk-SK"/>
        </w:rPr>
        <w:t xml:space="preserve">                                                                          </w:t>
      </w:r>
      <w:r w:rsidR="004414AD">
        <w:rPr>
          <w:rFonts w:eastAsia="Times New Roman" w:cstheme="minorHAnsi"/>
          <w:color w:val="000000"/>
          <w:sz w:val="24"/>
          <w:szCs w:val="24"/>
          <w:lang w:eastAsia="sk-SK"/>
        </w:rPr>
        <w:t xml:space="preserve">              </w:t>
      </w:r>
      <w:r w:rsidRPr="00964A89">
        <w:rPr>
          <w:rFonts w:eastAsia="Times New Roman" w:cstheme="minorHAnsi"/>
          <w:color w:val="000000"/>
          <w:sz w:val="24"/>
          <w:szCs w:val="24"/>
          <w:lang w:eastAsia="sk-SK"/>
        </w:rPr>
        <w:t xml:space="preserve">        riaditeľka školy</w:t>
      </w:r>
    </w:p>
    <w:p w:rsidRPr="004414AD" w:rsidR="00AF2BFE" w:rsidP="004E2E32" w:rsidRDefault="00AF2BFE" w14:paraId="021885CE" w14:textId="6478723E">
      <w:pPr>
        <w:spacing w:line="240" w:lineRule="auto"/>
        <w:rPr>
          <w:rFonts w:cstheme="minorHAnsi"/>
          <w:sz w:val="24"/>
          <w:szCs w:val="24"/>
        </w:rPr>
      </w:pPr>
    </w:p>
    <w:sectPr w:rsidRPr="004414AD" w:rsidR="00AF2BF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4F"/>
    <w:multiLevelType w:val="hybridMultilevel"/>
    <w:tmpl w:val="3738A912"/>
    <w:lvl w:ilvl="0" w:tplc="C10C5F0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D86380"/>
    <w:multiLevelType w:val="hybridMultilevel"/>
    <w:tmpl w:val="2A4AE194"/>
    <w:lvl w:ilvl="0" w:tplc="291C72D0">
      <w:start w:val="1"/>
      <w:numFmt w:val="upperRoman"/>
      <w:lvlText w:val="%1."/>
      <w:lvlJc w:val="left"/>
      <w:pPr>
        <w:ind w:left="1797" w:hanging="720"/>
      </w:pPr>
      <w:rPr>
        <w:rFonts w:hint="default"/>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2" w15:restartNumberingAfterBreak="0">
    <w:nsid w:val="3C7E66A8"/>
    <w:multiLevelType w:val="hybridMultilevel"/>
    <w:tmpl w:val="705CEF5C"/>
    <w:lvl w:ilvl="0" w:tplc="A10276E4">
      <w:start w:val="1"/>
      <w:numFmt w:val="upperRoman"/>
      <w:lvlText w:val="%1."/>
      <w:lvlJc w:val="left"/>
      <w:pPr>
        <w:ind w:left="1797" w:hanging="720"/>
      </w:pPr>
      <w:rPr>
        <w:rFonts w:hint="default"/>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3" w15:restartNumberingAfterBreak="0">
    <w:nsid w:val="538F5DD3"/>
    <w:multiLevelType w:val="hybridMultilevel"/>
    <w:tmpl w:val="C11871FC"/>
    <w:lvl w:ilvl="0" w:tplc="6DEC99E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D80219"/>
    <w:multiLevelType w:val="hybridMultilevel"/>
    <w:tmpl w:val="E7C6260C"/>
    <w:lvl w:ilvl="0" w:tplc="86CA768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B4554D"/>
    <w:multiLevelType w:val="hybridMultilevel"/>
    <w:tmpl w:val="0C5C7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737244"/>
    <w:multiLevelType w:val="hybridMultilevel"/>
    <w:tmpl w:val="EB781944"/>
    <w:lvl w:ilvl="0" w:tplc="61383D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7D7C70"/>
    <w:multiLevelType w:val="hybridMultilevel"/>
    <w:tmpl w:val="1C684428"/>
    <w:lvl w:ilvl="0" w:tplc="3452947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2230197">
    <w:abstractNumId w:val="0"/>
  </w:num>
  <w:num w:numId="2" w16cid:durableId="1884511479">
    <w:abstractNumId w:val="6"/>
  </w:num>
  <w:num w:numId="3" w16cid:durableId="1526089901">
    <w:abstractNumId w:val="4"/>
  </w:num>
  <w:num w:numId="4" w16cid:durableId="2059237581">
    <w:abstractNumId w:val="7"/>
  </w:num>
  <w:num w:numId="5" w16cid:durableId="896667030">
    <w:abstractNumId w:val="5"/>
  </w:num>
  <w:num w:numId="6" w16cid:durableId="243607635">
    <w:abstractNumId w:val="3"/>
  </w:num>
  <w:num w:numId="7" w16cid:durableId="1217550637">
    <w:abstractNumId w:val="2"/>
  </w:num>
  <w:num w:numId="8" w16cid:durableId="15107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AD"/>
    <w:rsid w:val="00044F3C"/>
    <w:rsid w:val="0005791B"/>
    <w:rsid w:val="001554B7"/>
    <w:rsid w:val="00162A1E"/>
    <w:rsid w:val="002068A1"/>
    <w:rsid w:val="0021678A"/>
    <w:rsid w:val="00297EEE"/>
    <w:rsid w:val="00333513"/>
    <w:rsid w:val="0042183E"/>
    <w:rsid w:val="00434802"/>
    <w:rsid w:val="004414AD"/>
    <w:rsid w:val="004B160D"/>
    <w:rsid w:val="004E2E32"/>
    <w:rsid w:val="004F184F"/>
    <w:rsid w:val="00505688"/>
    <w:rsid w:val="00587E22"/>
    <w:rsid w:val="0060054F"/>
    <w:rsid w:val="006512DB"/>
    <w:rsid w:val="00693BD2"/>
    <w:rsid w:val="008278AA"/>
    <w:rsid w:val="0083178F"/>
    <w:rsid w:val="00893719"/>
    <w:rsid w:val="00932720"/>
    <w:rsid w:val="00964A89"/>
    <w:rsid w:val="00A23F30"/>
    <w:rsid w:val="00AC16AB"/>
    <w:rsid w:val="00AC7241"/>
    <w:rsid w:val="00AD6DBB"/>
    <w:rsid w:val="00AF2BFE"/>
    <w:rsid w:val="00B95AC4"/>
    <w:rsid w:val="00C13A3D"/>
    <w:rsid w:val="00C5274B"/>
    <w:rsid w:val="00C73EB3"/>
    <w:rsid w:val="00C95F45"/>
    <w:rsid w:val="00CB737E"/>
    <w:rsid w:val="00CF33C9"/>
    <w:rsid w:val="00D56780"/>
    <w:rsid w:val="00DA4592"/>
    <w:rsid w:val="00DE02AD"/>
    <w:rsid w:val="00E26BFC"/>
    <w:rsid w:val="0360BC8B"/>
    <w:rsid w:val="039E826B"/>
    <w:rsid w:val="03C21059"/>
    <w:rsid w:val="03CE8817"/>
    <w:rsid w:val="05337532"/>
    <w:rsid w:val="056616C6"/>
    <w:rsid w:val="06E9763C"/>
    <w:rsid w:val="07922325"/>
    <w:rsid w:val="07F1AA05"/>
    <w:rsid w:val="07F5DBF0"/>
    <w:rsid w:val="084E29D8"/>
    <w:rsid w:val="0916C25E"/>
    <w:rsid w:val="093537E4"/>
    <w:rsid w:val="0A22D139"/>
    <w:rsid w:val="0ADE2D78"/>
    <w:rsid w:val="0CDF4A3A"/>
    <w:rsid w:val="0D5A71FB"/>
    <w:rsid w:val="0DDC18CA"/>
    <w:rsid w:val="0E313A1E"/>
    <w:rsid w:val="0F9C3C7B"/>
    <w:rsid w:val="109212BD"/>
    <w:rsid w:val="11371801"/>
    <w:rsid w:val="116AF5D9"/>
    <w:rsid w:val="11CD98C3"/>
    <w:rsid w:val="1218D5D4"/>
    <w:rsid w:val="12D2E862"/>
    <w:rsid w:val="12FD4A7A"/>
    <w:rsid w:val="13ACB8AF"/>
    <w:rsid w:val="169457FE"/>
    <w:rsid w:val="174D5A1B"/>
    <w:rsid w:val="17A91B11"/>
    <w:rsid w:val="1881AE72"/>
    <w:rsid w:val="1B6DBA9B"/>
    <w:rsid w:val="1B8DF774"/>
    <w:rsid w:val="1DB33B01"/>
    <w:rsid w:val="1E362311"/>
    <w:rsid w:val="1E9F69E3"/>
    <w:rsid w:val="1EF758DC"/>
    <w:rsid w:val="1FD0D4AC"/>
    <w:rsid w:val="221EF793"/>
    <w:rsid w:val="224A3A33"/>
    <w:rsid w:val="22D7BE7E"/>
    <w:rsid w:val="23E60A94"/>
    <w:rsid w:val="24458816"/>
    <w:rsid w:val="25234AD5"/>
    <w:rsid w:val="25669A60"/>
    <w:rsid w:val="25DFF6BE"/>
    <w:rsid w:val="264134F6"/>
    <w:rsid w:val="285AEB97"/>
    <w:rsid w:val="289717E5"/>
    <w:rsid w:val="28FBB73F"/>
    <w:rsid w:val="2A985CA5"/>
    <w:rsid w:val="2BC4290B"/>
    <w:rsid w:val="2C5CDBDC"/>
    <w:rsid w:val="2CE869AC"/>
    <w:rsid w:val="2E5F2109"/>
    <w:rsid w:val="2E615425"/>
    <w:rsid w:val="2FBA8F78"/>
    <w:rsid w:val="2FE8173C"/>
    <w:rsid w:val="309E8086"/>
    <w:rsid w:val="30E01295"/>
    <w:rsid w:val="310FBD85"/>
    <w:rsid w:val="317605CA"/>
    <w:rsid w:val="33E7CB5E"/>
    <w:rsid w:val="34408DD5"/>
    <w:rsid w:val="34639966"/>
    <w:rsid w:val="36729955"/>
    <w:rsid w:val="36B02E09"/>
    <w:rsid w:val="376AFE5F"/>
    <w:rsid w:val="398B93F9"/>
    <w:rsid w:val="39B26B4F"/>
    <w:rsid w:val="3B2AC9E3"/>
    <w:rsid w:val="3C834AB9"/>
    <w:rsid w:val="3DC15C99"/>
    <w:rsid w:val="3DF1534F"/>
    <w:rsid w:val="40D8D59C"/>
    <w:rsid w:val="4128F411"/>
    <w:rsid w:val="41841281"/>
    <w:rsid w:val="428EDE46"/>
    <w:rsid w:val="42F28C3D"/>
    <w:rsid w:val="455CE07C"/>
    <w:rsid w:val="45687EC0"/>
    <w:rsid w:val="47393727"/>
    <w:rsid w:val="4803589E"/>
    <w:rsid w:val="48777EEC"/>
    <w:rsid w:val="4A27C8E9"/>
    <w:rsid w:val="4B19D9E0"/>
    <w:rsid w:val="4B36212C"/>
    <w:rsid w:val="4B44C020"/>
    <w:rsid w:val="4BF94686"/>
    <w:rsid w:val="4CE09081"/>
    <w:rsid w:val="4D3EC7D0"/>
    <w:rsid w:val="4E5F6612"/>
    <w:rsid w:val="4F86DA85"/>
    <w:rsid w:val="507ACF4E"/>
    <w:rsid w:val="50F6E6EC"/>
    <w:rsid w:val="50F8FF24"/>
    <w:rsid w:val="5122AAE6"/>
    <w:rsid w:val="529FDA22"/>
    <w:rsid w:val="5365645D"/>
    <w:rsid w:val="539947B3"/>
    <w:rsid w:val="544564FD"/>
    <w:rsid w:val="5695D74A"/>
    <w:rsid w:val="56D0E875"/>
    <w:rsid w:val="57662870"/>
    <w:rsid w:val="586CB8D6"/>
    <w:rsid w:val="58FA0B4B"/>
    <w:rsid w:val="590BBE26"/>
    <w:rsid w:val="5C9B4F4C"/>
    <w:rsid w:val="5E0677EC"/>
    <w:rsid w:val="5E10D86B"/>
    <w:rsid w:val="5EBA118C"/>
    <w:rsid w:val="62A8DB17"/>
    <w:rsid w:val="639FE437"/>
    <w:rsid w:val="6463764D"/>
    <w:rsid w:val="6603EDA6"/>
    <w:rsid w:val="66BB166F"/>
    <w:rsid w:val="673BFD39"/>
    <w:rsid w:val="679B170F"/>
    <w:rsid w:val="68F29EBE"/>
    <w:rsid w:val="6F6B4EB2"/>
    <w:rsid w:val="6F6E35C2"/>
    <w:rsid w:val="70BD6871"/>
    <w:rsid w:val="70E1CBB4"/>
    <w:rsid w:val="70F6A6BB"/>
    <w:rsid w:val="71167511"/>
    <w:rsid w:val="711D001E"/>
    <w:rsid w:val="712546B8"/>
    <w:rsid w:val="727BAF56"/>
    <w:rsid w:val="72A5D684"/>
    <w:rsid w:val="72C11719"/>
    <w:rsid w:val="73EE9C4D"/>
    <w:rsid w:val="744FA88B"/>
    <w:rsid w:val="74B92064"/>
    <w:rsid w:val="7517DA93"/>
    <w:rsid w:val="75DD7746"/>
    <w:rsid w:val="76B811DC"/>
    <w:rsid w:val="76CD1F26"/>
    <w:rsid w:val="76E3D5D6"/>
    <w:rsid w:val="7A04BFE8"/>
    <w:rsid w:val="7E3389C9"/>
    <w:rsid w:val="7EC323C1"/>
    <w:rsid w:val="7F0131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7044"/>
  <w15:chartTrackingRefBased/>
  <w15:docId w15:val="{5A9CD303-5DE1-4EA5-8FFD-E8D6A8CD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DE02AD"/>
    <w:pPr>
      <w:spacing w:after="200" w:line="276" w:lineRule="auto"/>
    </w:pPr>
  </w:style>
  <w:style w:type="paragraph" w:styleId="Nadpis1">
    <w:name w:val="heading 1"/>
    <w:basedOn w:val="Normlny"/>
    <w:next w:val="Normlny"/>
    <w:link w:val="Nadpis1Char"/>
    <w:uiPriority w:val="9"/>
    <w:qFormat/>
    <w:rsid w:val="00C13A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3">
    <w:name w:val="heading 3"/>
    <w:basedOn w:val="Normlny"/>
    <w:next w:val="Normlny"/>
    <w:link w:val="Nadpis3Char"/>
    <w:uiPriority w:val="9"/>
    <w:unhideWhenUsed/>
    <w:qFormat/>
    <w:rsid w:val="00044F3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Textbubliny">
    <w:name w:val="Balloon Text"/>
    <w:basedOn w:val="Normlny"/>
    <w:link w:val="TextbublinyChar"/>
    <w:uiPriority w:val="99"/>
    <w:semiHidden/>
    <w:unhideWhenUsed/>
    <w:rsid w:val="00DE02AD"/>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DE02AD"/>
    <w:rPr>
      <w:rFonts w:ascii="Segoe UI" w:hAnsi="Segoe UI" w:cs="Segoe UI"/>
      <w:sz w:val="18"/>
      <w:szCs w:val="18"/>
    </w:rPr>
  </w:style>
  <w:style w:type="paragraph" w:styleId="Odsekzoznamu">
    <w:name w:val="List Paragraph"/>
    <w:basedOn w:val="Normlny"/>
    <w:uiPriority w:val="34"/>
    <w:qFormat/>
    <w:rsid w:val="006512DB"/>
    <w:pPr>
      <w:ind w:left="720"/>
      <w:contextualSpacing/>
    </w:pPr>
  </w:style>
  <w:style w:type="character" w:styleId="Nadpis3Char" w:customStyle="1">
    <w:name w:val="Nadpis 3 Char"/>
    <w:basedOn w:val="Predvolenpsmoodseku"/>
    <w:link w:val="Nadpis3"/>
    <w:uiPriority w:val="9"/>
    <w:rsid w:val="00044F3C"/>
    <w:rPr>
      <w:rFonts w:asciiTheme="majorHAnsi" w:hAnsiTheme="majorHAnsi" w:eastAsiaTheme="majorEastAsia" w:cstheme="majorBidi"/>
      <w:color w:val="1F4D78" w:themeColor="accent1" w:themeShade="7F"/>
      <w:sz w:val="24"/>
      <w:szCs w:val="24"/>
    </w:rPr>
  </w:style>
  <w:style w:type="character" w:styleId="Nadpis1Char" w:customStyle="1">
    <w:name w:val="Nadpis 1 Char"/>
    <w:basedOn w:val="Predvolenpsmoodseku"/>
    <w:link w:val="Nadpis1"/>
    <w:uiPriority w:val="9"/>
    <w:rsid w:val="00C13A3D"/>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0643">
      <w:bodyDiv w:val="1"/>
      <w:marLeft w:val="0"/>
      <w:marRight w:val="0"/>
      <w:marTop w:val="0"/>
      <w:marBottom w:val="0"/>
      <w:divBdr>
        <w:top w:val="none" w:sz="0" w:space="0" w:color="auto"/>
        <w:left w:val="none" w:sz="0" w:space="0" w:color="auto"/>
        <w:bottom w:val="none" w:sz="0" w:space="0" w:color="auto"/>
        <w:right w:val="none" w:sz="0" w:space="0" w:color="auto"/>
      </w:divBdr>
    </w:div>
    <w:div w:id="19635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C6FC52077D1E4E9D5E8A102B122E11" ma:contentTypeVersion="8" ma:contentTypeDescription="Umožňuje vytvoriť nový dokument." ma:contentTypeScope="" ma:versionID="1e7d0b7936e49b36765417a655646e34">
  <xsd:schema xmlns:xsd="http://www.w3.org/2001/XMLSchema" xmlns:xs="http://www.w3.org/2001/XMLSchema" xmlns:p="http://schemas.microsoft.com/office/2006/metadata/properties" xmlns:ns2="bb72835a-3581-49eb-bff7-c6a85cea1a0e" targetNamespace="http://schemas.microsoft.com/office/2006/metadata/properties" ma:root="true" ma:fieldsID="1951a756bf13d10804bfb92fbfbbc878" ns2:_="">
    <xsd:import namespace="bb72835a-3581-49eb-bff7-c6a85cea1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835a-3581-49eb-bff7-c6a85cea1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CA7A7-7E20-4F9F-836F-814A0F03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2835a-3581-49eb-bff7-c6a85cea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A1E17-BAA6-478F-B176-DC2544964D95}">
  <ds:schemaRefs>
    <ds:schemaRef ds:uri="http://schemas.microsoft.com/sharepoint/v3/contenttype/forms"/>
  </ds:schemaRefs>
</ds:datastoreItem>
</file>

<file path=customXml/itemProps3.xml><?xml version="1.0" encoding="utf-8"?>
<ds:datastoreItem xmlns:ds="http://schemas.openxmlformats.org/officeDocument/2006/customXml" ds:itemID="{366FE693-A42E-4FA0-ADEE-9DE400DC3CF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Chmulikova</dc:creator>
  <keywords/>
  <dc:description/>
  <lastModifiedBy>Chmulíková Zdenka Mgr.</lastModifiedBy>
  <revision>4</revision>
  <lastPrinted>2021-08-25T10:56:00.0000000Z</lastPrinted>
  <dcterms:created xsi:type="dcterms:W3CDTF">2022-08-25T03:47:00.0000000Z</dcterms:created>
  <dcterms:modified xsi:type="dcterms:W3CDTF">2022-08-25T08:36:28.3431855Z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0x01010095C6FC52077D1E4E9D5E8A102B122E11</vt:lpwstr>
  </property>
</Properties>
</file>